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shd w:val="clear" w:color="auto" w:fill="auto"/>
        <w:kinsoku/>
        <w:wordWrap/>
        <w:topLinePunct w:val="0"/>
        <w:autoSpaceDE/>
        <w:autoSpaceDN/>
        <w:bidi w:val="0"/>
        <w:adjustRightInd w:val="0"/>
        <w:snapToGrid w:val="0"/>
        <w:spacing w:line="560" w:lineRule="exact"/>
        <w:textAlignment w:val="auto"/>
        <w:rPr>
          <w:rFonts w:hint="default" w:ascii="仿宋_GB2312" w:hAnsi="宋体" w:eastAsia="仿宋_GB2312" w:cs="宋体"/>
          <w:color w:val="auto"/>
          <w:kern w:val="0"/>
          <w:sz w:val="32"/>
          <w:szCs w:val="32"/>
          <w:lang w:val="en-US" w:eastAsia="zh-CN"/>
        </w:rPr>
      </w:pPr>
      <w:r>
        <w:rPr>
          <w:rFonts w:hint="eastAsia" w:ascii="仿宋_GB2312" w:hAnsi="宋体" w:eastAsia="仿宋_GB2312" w:cs="宋体"/>
          <w:color w:val="auto"/>
          <w:kern w:val="0"/>
          <w:sz w:val="32"/>
          <w:szCs w:val="32"/>
          <w:lang w:eastAsia="zh-CN"/>
        </w:rPr>
        <w:t>附件</w:t>
      </w:r>
      <w:r>
        <w:rPr>
          <w:rFonts w:hint="eastAsia" w:ascii="仿宋_GB2312" w:hAnsi="宋体" w:eastAsia="仿宋_GB2312" w:cs="宋体"/>
          <w:color w:val="auto"/>
          <w:kern w:val="0"/>
          <w:sz w:val="32"/>
          <w:szCs w:val="32"/>
          <w:lang w:val="en-US" w:eastAsia="zh-CN"/>
        </w:rPr>
        <w:t>1：</w:t>
      </w:r>
    </w:p>
    <w:p>
      <w:pPr>
        <w:spacing w:line="560" w:lineRule="exact"/>
        <w:jc w:val="both"/>
        <w:rPr>
          <w:rFonts w:hint="eastAsia" w:ascii="长城小标宋体" w:hAnsi="Times New Roman" w:eastAsia="长城小标宋体" w:cs="Times New Roman"/>
          <w:b/>
          <w:sz w:val="44"/>
          <w:szCs w:val="44"/>
        </w:rPr>
      </w:pPr>
    </w:p>
    <w:p>
      <w:pPr>
        <w:spacing w:line="560" w:lineRule="exact"/>
        <w:jc w:val="center"/>
        <w:rPr>
          <w:rFonts w:hint="eastAsia" w:ascii="长城小标宋体" w:hAnsi="Times New Roman" w:eastAsia="长城小标宋体" w:cs="Times New Roman"/>
          <w:b/>
          <w:sz w:val="44"/>
          <w:szCs w:val="44"/>
        </w:rPr>
      </w:pPr>
      <w:r>
        <w:rPr>
          <w:rFonts w:hint="eastAsia" w:ascii="长城小标宋体" w:hAnsi="Times New Roman" w:eastAsia="长城小标宋体" w:cs="Times New Roman"/>
          <w:b/>
          <w:sz w:val="44"/>
          <w:szCs w:val="44"/>
        </w:rPr>
        <w:t>深圳市龙岗区政府物业管理办法</w:t>
      </w:r>
    </w:p>
    <w:p>
      <w:pPr>
        <w:keepNext w:val="0"/>
        <w:keepLines w:val="0"/>
        <w:pageBreakBefore w:val="0"/>
        <w:kinsoku/>
        <w:wordWrap/>
        <w:topLinePunct w:val="0"/>
        <w:autoSpaceDE/>
        <w:autoSpaceDN/>
        <w:bidi w:val="0"/>
        <w:spacing w:line="560" w:lineRule="exact"/>
        <w:jc w:val="center"/>
        <w:textAlignment w:val="auto"/>
        <w:rPr>
          <w:rFonts w:hint="eastAsia" w:ascii="楷体" w:hAnsi="楷体" w:eastAsia="楷体" w:cs="楷体"/>
          <w:b w:val="0"/>
          <w:bCs w:val="0"/>
          <w:sz w:val="32"/>
          <w:szCs w:val="32"/>
          <w:lang w:eastAsia="zh-CN"/>
        </w:rPr>
      </w:pPr>
      <w:r>
        <w:rPr>
          <w:rFonts w:hint="eastAsia" w:ascii="楷体" w:hAnsi="楷体" w:eastAsia="楷体" w:cs="楷体"/>
          <w:b w:val="0"/>
          <w:bCs w:val="0"/>
          <w:sz w:val="32"/>
          <w:szCs w:val="32"/>
          <w:lang w:eastAsia="zh-CN"/>
        </w:rPr>
        <w:t>（征求意见稿）</w:t>
      </w:r>
    </w:p>
    <w:p>
      <w:pPr>
        <w:keepNext w:val="0"/>
        <w:keepLines w:val="0"/>
        <w:pageBreakBefore w:val="0"/>
        <w:widowControl w:val="0"/>
        <w:kinsoku/>
        <w:wordWrap/>
        <w:overflowPunct/>
        <w:topLinePunct w:val="0"/>
        <w:autoSpaceDE/>
        <w:autoSpaceDN/>
        <w:bidi w:val="0"/>
        <w:adjustRightInd/>
        <w:snapToGrid/>
        <w:spacing w:before="469" w:beforeLines="150" w:after="469" w:afterLines="150" w:line="560" w:lineRule="exact"/>
        <w:jc w:val="center"/>
        <w:textAlignment w:val="auto"/>
        <w:rPr>
          <w:rFonts w:hint="eastAsia" w:ascii="黑体" w:hAnsi="华文仿宋" w:eastAsia="黑体"/>
          <w:bCs/>
          <w:sz w:val="32"/>
          <w:szCs w:val="32"/>
        </w:rPr>
      </w:pPr>
      <w:r>
        <w:rPr>
          <w:rFonts w:hint="eastAsia" w:ascii="黑体" w:hAnsi="华文仿宋" w:eastAsia="黑体"/>
          <w:bCs/>
          <w:sz w:val="32"/>
          <w:szCs w:val="32"/>
        </w:rPr>
        <w:t xml:space="preserve">第一章  </w:t>
      </w:r>
      <w:r>
        <w:rPr>
          <w:rFonts w:hint="eastAsia" w:ascii="黑体" w:hAnsi="宋体" w:eastAsia="黑体" w:cs="宋体"/>
          <w:bCs/>
          <w:sz w:val="32"/>
          <w:szCs w:val="32"/>
        </w:rPr>
        <w:t>总</w:t>
      </w:r>
      <w:r>
        <w:rPr>
          <w:rFonts w:hint="eastAsia" w:ascii="黑体" w:hAnsi="华文仿宋" w:eastAsia="黑体"/>
          <w:bCs/>
          <w:sz w:val="32"/>
          <w:szCs w:val="32"/>
        </w:rPr>
        <w:t xml:space="preserve">  </w:t>
      </w:r>
      <w:r>
        <w:rPr>
          <w:rFonts w:hint="eastAsia" w:ascii="黑体" w:hAnsi="宋体" w:eastAsia="黑体" w:cs="宋体"/>
          <w:bCs/>
          <w:sz w:val="32"/>
          <w:szCs w:val="32"/>
        </w:rPr>
        <w:t>则</w:t>
      </w:r>
    </w:p>
    <w:p>
      <w:pPr>
        <w:keepNext w:val="0"/>
        <w:keepLines w:val="0"/>
        <w:pageBreakBefore w:val="0"/>
        <w:shd w:val="clear" w:color="auto" w:fill="auto"/>
        <w:kinsoku/>
        <w:wordWrap/>
        <w:topLinePunct w:val="0"/>
        <w:autoSpaceDE/>
        <w:autoSpaceDN/>
        <w:bidi w:val="0"/>
        <w:adjustRightInd w:val="0"/>
        <w:snapToGrid w:val="0"/>
        <w:spacing w:line="560" w:lineRule="exact"/>
        <w:ind w:firstLine="640" w:firstLineChars="200"/>
        <w:textAlignment w:val="auto"/>
        <w:rPr>
          <w:rFonts w:hint="eastAsia" w:ascii="仿宋_GB2312" w:hAnsi="宋体" w:eastAsia="仿宋_GB2312" w:cs="宋体"/>
          <w:color w:val="auto"/>
          <w:kern w:val="0"/>
          <w:sz w:val="32"/>
          <w:szCs w:val="32"/>
        </w:rPr>
      </w:pPr>
      <w:r>
        <w:rPr>
          <w:rFonts w:hint="eastAsia" w:ascii="黑体" w:hAnsi="宋体" w:eastAsia="黑体" w:cs="宋体"/>
          <w:color w:val="auto"/>
          <w:kern w:val="0"/>
          <w:sz w:val="32"/>
          <w:szCs w:val="32"/>
        </w:rPr>
        <w:t>第一条</w:t>
      </w:r>
      <w:r>
        <w:rPr>
          <w:rFonts w:hint="eastAsia" w:ascii="黑体" w:hAnsi="宋体" w:eastAsia="黑体" w:cs="宋体"/>
          <w:color w:val="auto"/>
          <w:kern w:val="0"/>
          <w:sz w:val="32"/>
          <w:szCs w:val="32"/>
          <w:lang w:val="en-US" w:eastAsia="zh-CN"/>
        </w:rPr>
        <w:t xml:space="preserve">  </w:t>
      </w:r>
      <w:r>
        <w:rPr>
          <w:rFonts w:hint="eastAsia" w:ascii="仿宋_GB2312" w:hAnsi="宋体" w:eastAsia="仿宋_GB2312" w:cs="宋体"/>
          <w:color w:val="auto"/>
          <w:kern w:val="0"/>
          <w:sz w:val="32"/>
          <w:szCs w:val="32"/>
        </w:rPr>
        <w:t>为加强龙岗区政府物业</w:t>
      </w:r>
      <w:r>
        <w:rPr>
          <w:rFonts w:hint="eastAsia" w:ascii="仿宋_GB2312" w:hAnsi="宋体" w:eastAsia="仿宋_GB2312" w:cs="宋体"/>
          <w:color w:val="auto"/>
          <w:kern w:val="0"/>
          <w:sz w:val="32"/>
          <w:szCs w:val="32"/>
          <w:u w:val="none"/>
          <w:lang w:eastAsia="zh-CN"/>
        </w:rPr>
        <w:t>资产</w:t>
      </w:r>
      <w:r>
        <w:rPr>
          <w:rFonts w:hint="eastAsia" w:ascii="仿宋_GB2312" w:hAnsi="宋体" w:eastAsia="仿宋_GB2312" w:cs="宋体"/>
          <w:color w:val="auto"/>
          <w:kern w:val="0"/>
          <w:sz w:val="32"/>
          <w:szCs w:val="32"/>
        </w:rPr>
        <w:t>的管理，</w:t>
      </w:r>
      <w:r>
        <w:rPr>
          <w:rFonts w:hint="eastAsia" w:ascii="仿宋_GB2312" w:hAnsi="宋体" w:eastAsia="仿宋_GB2312" w:cs="宋体"/>
          <w:color w:val="auto"/>
          <w:kern w:val="0"/>
          <w:sz w:val="32"/>
          <w:szCs w:val="32"/>
          <w:u w:val="none"/>
          <w:lang w:eastAsia="zh-CN"/>
        </w:rPr>
        <w:t>确保政府物业资产安全、合理使用和增值保值</w:t>
      </w:r>
      <w:r>
        <w:rPr>
          <w:rFonts w:hint="eastAsia" w:ascii="仿宋_GB2312" w:hAnsi="宋体" w:eastAsia="仿宋_GB2312" w:cs="宋体"/>
          <w:color w:val="auto"/>
          <w:kern w:val="0"/>
          <w:sz w:val="32"/>
          <w:szCs w:val="32"/>
          <w:u w:val="none"/>
        </w:rPr>
        <w:t>，</w:t>
      </w:r>
      <w:r>
        <w:rPr>
          <w:rFonts w:hint="eastAsia" w:ascii="仿宋_GB2312" w:hAnsi="宋体" w:eastAsia="仿宋_GB2312" w:cs="宋体"/>
          <w:color w:val="auto"/>
          <w:kern w:val="0"/>
          <w:sz w:val="32"/>
          <w:szCs w:val="32"/>
        </w:rPr>
        <w:t>根据</w:t>
      </w:r>
      <w:r>
        <w:rPr>
          <w:rFonts w:hint="eastAsia" w:ascii="仿宋_GB2312" w:hAnsi="宋体" w:eastAsia="仿宋_GB2312" w:cs="宋体"/>
          <w:color w:val="auto"/>
          <w:kern w:val="0"/>
          <w:sz w:val="32"/>
          <w:szCs w:val="32"/>
          <w:u w:val="none"/>
          <w:lang w:eastAsia="zh-CN"/>
        </w:rPr>
        <w:t>相关法律法规以及</w:t>
      </w:r>
      <w:r>
        <w:rPr>
          <w:rFonts w:hint="eastAsia" w:ascii="仿宋_GB2312" w:hAnsi="宋体" w:eastAsia="仿宋_GB2312" w:cs="宋体"/>
          <w:color w:val="auto"/>
          <w:kern w:val="0"/>
          <w:sz w:val="32"/>
          <w:szCs w:val="32"/>
        </w:rPr>
        <w:t>国家</w:t>
      </w:r>
      <w:r>
        <w:rPr>
          <w:rFonts w:hint="eastAsia" w:ascii="仿宋_GB2312" w:hAnsi="宋体" w:eastAsia="仿宋_GB2312" w:cs="宋体"/>
          <w:color w:val="auto"/>
          <w:kern w:val="0"/>
          <w:sz w:val="32"/>
          <w:szCs w:val="32"/>
          <w:lang w:eastAsia="zh-CN"/>
        </w:rPr>
        <w:t>、</w:t>
      </w:r>
      <w:r>
        <w:rPr>
          <w:rFonts w:hint="eastAsia" w:ascii="仿宋_GB2312" w:hAnsi="宋体" w:eastAsia="仿宋_GB2312" w:cs="宋体"/>
          <w:color w:val="auto"/>
          <w:kern w:val="0"/>
          <w:sz w:val="32"/>
          <w:szCs w:val="32"/>
        </w:rPr>
        <w:t>省、市有关规定，结合本区实际，制定本办法。</w:t>
      </w:r>
    </w:p>
    <w:p>
      <w:pPr>
        <w:keepNext w:val="0"/>
        <w:keepLines w:val="0"/>
        <w:pageBreakBefore w:val="0"/>
        <w:shd w:val="clear" w:color="auto" w:fill="auto"/>
        <w:kinsoku/>
        <w:wordWrap/>
        <w:topLinePunct w:val="0"/>
        <w:autoSpaceDE/>
        <w:autoSpaceDN/>
        <w:bidi w:val="0"/>
        <w:adjustRightInd w:val="0"/>
        <w:snapToGrid w:val="0"/>
        <w:spacing w:line="560" w:lineRule="exact"/>
        <w:ind w:firstLine="640" w:firstLineChars="200"/>
        <w:textAlignment w:val="auto"/>
        <w:rPr>
          <w:rFonts w:hint="eastAsia" w:ascii="仿宋_GB2312" w:hAnsi="宋体" w:eastAsia="仿宋_GB2312" w:cs="宋体"/>
          <w:color w:val="auto"/>
          <w:kern w:val="0"/>
          <w:sz w:val="32"/>
          <w:szCs w:val="32"/>
        </w:rPr>
      </w:pPr>
      <w:r>
        <w:rPr>
          <w:rFonts w:hint="eastAsia" w:ascii="黑体" w:hAnsi="宋体" w:eastAsia="黑体" w:cs="宋体"/>
          <w:color w:val="auto"/>
          <w:kern w:val="0"/>
          <w:sz w:val="32"/>
          <w:szCs w:val="32"/>
        </w:rPr>
        <w:t>第二条</w:t>
      </w:r>
      <w:r>
        <w:rPr>
          <w:rFonts w:hint="eastAsia" w:ascii="黑体" w:hAnsi="宋体" w:eastAsia="黑体" w:cs="宋体"/>
          <w:color w:val="auto"/>
          <w:kern w:val="0"/>
          <w:sz w:val="32"/>
          <w:szCs w:val="32"/>
          <w:lang w:val="en-US" w:eastAsia="zh-CN"/>
        </w:rPr>
        <w:t xml:space="preserve">  </w:t>
      </w:r>
      <w:r>
        <w:rPr>
          <w:rFonts w:hint="eastAsia" w:ascii="仿宋_GB2312" w:hAnsi="宋体" w:eastAsia="仿宋_GB2312" w:cs="宋体"/>
          <w:color w:val="auto"/>
          <w:kern w:val="0"/>
          <w:sz w:val="32"/>
          <w:szCs w:val="32"/>
        </w:rPr>
        <w:t>本办法所称的政府物业</w:t>
      </w:r>
      <w:r>
        <w:rPr>
          <w:rFonts w:hint="eastAsia" w:ascii="仿宋_GB2312" w:hAnsi="宋体" w:eastAsia="仿宋_GB2312" w:cs="宋体"/>
          <w:color w:val="auto"/>
          <w:kern w:val="0"/>
          <w:sz w:val="32"/>
          <w:szCs w:val="32"/>
          <w:lang w:eastAsia="zh-CN"/>
        </w:rPr>
        <w:t>资产</w:t>
      </w:r>
      <w:r>
        <w:rPr>
          <w:rFonts w:hint="eastAsia" w:ascii="仿宋_GB2312" w:hAnsi="宋体" w:eastAsia="仿宋_GB2312" w:cs="宋体"/>
          <w:color w:val="auto"/>
          <w:kern w:val="0"/>
          <w:sz w:val="32"/>
          <w:szCs w:val="32"/>
        </w:rPr>
        <w:t>是指龙岗区党政机关</w:t>
      </w:r>
      <w:r>
        <w:rPr>
          <w:rFonts w:hint="eastAsia" w:ascii="仿宋_GB2312" w:hAnsi="宋体" w:eastAsia="仿宋_GB2312" w:cs="宋体"/>
          <w:color w:val="auto"/>
          <w:kern w:val="0"/>
          <w:sz w:val="32"/>
          <w:szCs w:val="32"/>
          <w:lang w:eastAsia="zh-CN"/>
        </w:rPr>
        <w:t>（含派出机构）</w:t>
      </w:r>
      <w:r>
        <w:rPr>
          <w:rFonts w:hint="eastAsia" w:ascii="仿宋_GB2312" w:hAnsi="宋体" w:eastAsia="仿宋_GB2312" w:cs="宋体"/>
          <w:color w:val="auto"/>
          <w:kern w:val="0"/>
          <w:sz w:val="32"/>
          <w:szCs w:val="32"/>
        </w:rPr>
        <w:t>、人大机关、政协机关、</w:t>
      </w:r>
      <w:r>
        <w:rPr>
          <w:rFonts w:hint="eastAsia" w:ascii="仿宋_GB2312" w:hAnsi="宋体" w:eastAsia="仿宋_GB2312" w:cs="宋体"/>
          <w:color w:val="auto"/>
          <w:kern w:val="0"/>
          <w:sz w:val="32"/>
          <w:szCs w:val="32"/>
          <w:lang w:eastAsia="zh-CN"/>
        </w:rPr>
        <w:t>群团组织、</w:t>
      </w:r>
      <w:r>
        <w:rPr>
          <w:rFonts w:hint="eastAsia" w:ascii="仿宋_GB2312" w:hAnsi="宋体" w:eastAsia="仿宋_GB2312" w:cs="宋体"/>
          <w:color w:val="auto"/>
          <w:kern w:val="0"/>
          <w:sz w:val="32"/>
          <w:szCs w:val="32"/>
        </w:rPr>
        <w:t>事业单位、社会团体等（以下</w:t>
      </w:r>
      <w:r>
        <w:rPr>
          <w:rFonts w:hint="eastAsia" w:ascii="仿宋_GB2312" w:hAnsi="宋体" w:eastAsia="仿宋_GB2312" w:cs="宋体"/>
          <w:color w:val="auto"/>
          <w:kern w:val="0"/>
          <w:sz w:val="32"/>
          <w:szCs w:val="32"/>
          <w:lang w:eastAsia="zh-CN"/>
        </w:rPr>
        <w:t>统</w:t>
      </w:r>
      <w:r>
        <w:rPr>
          <w:rFonts w:hint="eastAsia" w:ascii="仿宋_GB2312" w:hAnsi="宋体" w:eastAsia="仿宋_GB2312" w:cs="宋体"/>
          <w:color w:val="auto"/>
          <w:kern w:val="0"/>
          <w:sz w:val="32"/>
          <w:szCs w:val="32"/>
        </w:rPr>
        <w:t>称“单位”），利用</w:t>
      </w:r>
      <w:r>
        <w:rPr>
          <w:rFonts w:hint="eastAsia" w:ascii="仿宋_GB2312" w:hAnsi="宋体" w:eastAsia="仿宋_GB2312" w:cs="宋体"/>
          <w:color w:val="auto"/>
          <w:kern w:val="0"/>
          <w:sz w:val="32"/>
          <w:szCs w:val="32"/>
          <w:u w:val="none"/>
          <w:lang w:eastAsia="zh-CN"/>
        </w:rPr>
        <w:t>龙岗</w:t>
      </w:r>
      <w:r>
        <w:rPr>
          <w:rFonts w:hint="eastAsia" w:ascii="仿宋_GB2312" w:hAnsi="宋体" w:eastAsia="仿宋_GB2312" w:cs="宋体"/>
          <w:color w:val="auto"/>
          <w:kern w:val="0"/>
          <w:sz w:val="32"/>
          <w:szCs w:val="32"/>
        </w:rPr>
        <w:t>区财政拨款、上级拨款、自有资金、合作合资、企业改制、规划配套、行政罚没、社会捐赠等方式形成、建购的物业，包括</w:t>
      </w:r>
      <w:r>
        <w:rPr>
          <w:rFonts w:hint="eastAsia" w:ascii="仿宋_GB2312" w:eastAsia="仿宋_GB2312"/>
          <w:color w:val="auto"/>
          <w:sz w:val="32"/>
          <w:szCs w:val="32"/>
          <w:u w:val="none"/>
        </w:rPr>
        <w:t>房产（含地下建筑物）、土地、场地及临时建筑物</w:t>
      </w:r>
      <w:r>
        <w:rPr>
          <w:rFonts w:hint="eastAsia" w:ascii="仿宋_GB2312" w:eastAsia="仿宋_GB2312"/>
          <w:color w:val="auto"/>
          <w:sz w:val="32"/>
          <w:szCs w:val="32"/>
          <w:u w:val="none"/>
          <w:lang w:eastAsia="zh-CN"/>
        </w:rPr>
        <w:t>等</w:t>
      </w:r>
      <w:r>
        <w:rPr>
          <w:rFonts w:hint="eastAsia" w:ascii="仿宋_GB2312" w:hAnsi="宋体" w:eastAsia="仿宋_GB2312" w:cs="宋体"/>
          <w:color w:val="auto"/>
          <w:kern w:val="0"/>
          <w:sz w:val="32"/>
          <w:szCs w:val="32"/>
        </w:rPr>
        <w:t>。</w:t>
      </w:r>
    </w:p>
    <w:p>
      <w:pPr>
        <w:keepNext w:val="0"/>
        <w:keepLines w:val="0"/>
        <w:pageBreakBefore w:val="0"/>
        <w:shd w:val="clear" w:color="auto" w:fill="auto"/>
        <w:kinsoku/>
        <w:wordWrap/>
        <w:topLinePunct w:val="0"/>
        <w:autoSpaceDE/>
        <w:autoSpaceDN/>
        <w:bidi w:val="0"/>
        <w:adjustRightInd w:val="0"/>
        <w:snapToGrid w:val="0"/>
        <w:spacing w:line="560" w:lineRule="exact"/>
        <w:ind w:firstLine="640" w:firstLineChars="200"/>
        <w:textAlignment w:val="auto"/>
        <w:rPr>
          <w:rFonts w:hint="eastAsia" w:ascii="仿宋_GB2312" w:hAnsi="宋体" w:eastAsia="仿宋_GB2312" w:cs="宋体"/>
          <w:color w:val="auto"/>
          <w:kern w:val="0"/>
          <w:sz w:val="32"/>
          <w:szCs w:val="32"/>
        </w:rPr>
      </w:pPr>
      <w:r>
        <w:rPr>
          <w:rFonts w:hint="eastAsia" w:ascii="黑体" w:hAnsi="宋体" w:eastAsia="黑体" w:cs="宋体"/>
          <w:color w:val="auto"/>
          <w:kern w:val="0"/>
          <w:sz w:val="32"/>
          <w:szCs w:val="32"/>
        </w:rPr>
        <w:t>第三条</w:t>
      </w:r>
      <w:r>
        <w:rPr>
          <w:rFonts w:hint="eastAsia" w:ascii="黑体" w:hAnsi="宋体" w:eastAsia="黑体" w:cs="宋体"/>
          <w:color w:val="auto"/>
          <w:kern w:val="0"/>
          <w:sz w:val="32"/>
          <w:szCs w:val="32"/>
          <w:lang w:val="en-US" w:eastAsia="zh-CN"/>
        </w:rPr>
        <w:t xml:space="preserve">  </w:t>
      </w:r>
      <w:r>
        <w:rPr>
          <w:rFonts w:hint="eastAsia" w:ascii="仿宋_GB2312" w:hAnsi="宋体" w:eastAsia="仿宋_GB2312" w:cs="宋体"/>
          <w:color w:val="auto"/>
          <w:kern w:val="0"/>
          <w:sz w:val="32"/>
          <w:szCs w:val="32"/>
        </w:rPr>
        <w:t>全区政府物业产权归属龙岗区人民政府。龙岗区政府物业管理中心（以下简称“区物管中心”）是全区政府物业的管理部门，代表区政府对政府物业行使所有权，并实行</w:t>
      </w:r>
      <w:r>
        <w:rPr>
          <w:rFonts w:hint="eastAsia" w:ascii="仿宋_GB2312" w:hAnsi="宋体" w:eastAsia="仿宋_GB2312" w:cs="宋体"/>
          <w:color w:val="auto"/>
          <w:kern w:val="0"/>
          <w:sz w:val="32"/>
          <w:szCs w:val="32"/>
          <w:lang w:eastAsia="zh-CN"/>
        </w:rPr>
        <w:t>分类</w:t>
      </w:r>
      <w:r>
        <w:rPr>
          <w:rFonts w:hint="eastAsia" w:ascii="仿宋_GB2312" w:hAnsi="宋体" w:eastAsia="仿宋_GB2312" w:cs="宋体"/>
          <w:color w:val="auto"/>
          <w:kern w:val="0"/>
          <w:sz w:val="32"/>
          <w:szCs w:val="32"/>
        </w:rPr>
        <w:t>接收</w:t>
      </w:r>
      <w:r>
        <w:rPr>
          <w:rFonts w:hint="eastAsia" w:ascii="仿宋_GB2312" w:hAnsi="宋体" w:eastAsia="仿宋_GB2312" w:cs="宋体"/>
          <w:color w:val="auto"/>
          <w:kern w:val="0"/>
          <w:sz w:val="32"/>
          <w:szCs w:val="32"/>
          <w:lang w:eastAsia="zh-CN"/>
        </w:rPr>
        <w:t>登记</w:t>
      </w:r>
      <w:r>
        <w:rPr>
          <w:rFonts w:hint="eastAsia" w:ascii="仿宋_GB2312" w:hAnsi="宋体" w:eastAsia="仿宋_GB2312" w:cs="宋体"/>
          <w:color w:val="auto"/>
          <w:kern w:val="0"/>
          <w:sz w:val="32"/>
          <w:szCs w:val="32"/>
        </w:rPr>
        <w:t>、</w:t>
      </w:r>
      <w:r>
        <w:rPr>
          <w:rFonts w:hint="eastAsia" w:ascii="仿宋_GB2312" w:hAnsi="宋体" w:eastAsia="仿宋_GB2312" w:cs="宋体"/>
          <w:color w:val="auto"/>
          <w:kern w:val="0"/>
          <w:sz w:val="32"/>
          <w:szCs w:val="32"/>
          <w:lang w:eastAsia="zh-CN"/>
        </w:rPr>
        <w:t>统筹</w:t>
      </w:r>
      <w:r>
        <w:rPr>
          <w:rFonts w:hint="eastAsia" w:ascii="仿宋_GB2312" w:hAnsi="宋体" w:eastAsia="仿宋_GB2312" w:cs="宋体"/>
          <w:color w:val="auto"/>
          <w:kern w:val="0"/>
          <w:sz w:val="32"/>
          <w:szCs w:val="32"/>
        </w:rPr>
        <w:t>调配和授权使用</w:t>
      </w:r>
      <w:r>
        <w:rPr>
          <w:rFonts w:hint="eastAsia" w:ascii="仿宋_GB2312" w:hAnsi="宋体" w:eastAsia="仿宋_GB2312" w:cs="宋体"/>
          <w:color w:val="auto"/>
          <w:kern w:val="0"/>
          <w:sz w:val="32"/>
          <w:szCs w:val="32"/>
          <w:lang w:eastAsia="zh-CN"/>
        </w:rPr>
        <w:t>，分级管理</w:t>
      </w:r>
      <w:r>
        <w:rPr>
          <w:rFonts w:hint="eastAsia" w:ascii="仿宋_GB2312" w:hAnsi="宋体" w:eastAsia="仿宋_GB2312" w:cs="宋体"/>
          <w:color w:val="auto"/>
          <w:kern w:val="0"/>
          <w:sz w:val="32"/>
          <w:szCs w:val="32"/>
        </w:rPr>
        <w:t>。</w:t>
      </w:r>
    </w:p>
    <w:p>
      <w:pPr>
        <w:keepNext w:val="0"/>
        <w:keepLines w:val="0"/>
        <w:pageBreakBefore w:val="0"/>
        <w:shd w:val="clear" w:color="auto" w:fill="auto"/>
        <w:kinsoku/>
        <w:wordWrap/>
        <w:topLinePunct w:val="0"/>
        <w:autoSpaceDE/>
        <w:autoSpaceDN/>
        <w:bidi w:val="0"/>
        <w:adjustRightInd w:val="0"/>
        <w:snapToGrid w:val="0"/>
        <w:spacing w:line="560" w:lineRule="exact"/>
        <w:ind w:firstLine="640" w:firstLineChars="200"/>
        <w:textAlignment w:val="auto"/>
        <w:rPr>
          <w:rFonts w:hint="eastAsia" w:ascii="仿宋_GB2312" w:hAnsi="宋体" w:eastAsia="仿宋_GB2312" w:cs="宋体"/>
          <w:color w:val="auto"/>
          <w:kern w:val="0"/>
          <w:sz w:val="32"/>
          <w:szCs w:val="32"/>
        </w:rPr>
      </w:pPr>
      <w:r>
        <w:rPr>
          <w:rFonts w:hint="eastAsia" w:ascii="黑体" w:hAnsi="宋体" w:eastAsia="黑体" w:cs="宋体"/>
          <w:color w:val="auto"/>
          <w:kern w:val="0"/>
          <w:sz w:val="32"/>
          <w:szCs w:val="32"/>
        </w:rPr>
        <w:t>第四条</w:t>
      </w:r>
      <w:r>
        <w:rPr>
          <w:rFonts w:hint="eastAsia" w:ascii="黑体" w:hAnsi="宋体" w:eastAsia="黑体" w:cs="宋体"/>
          <w:color w:val="auto"/>
          <w:kern w:val="0"/>
          <w:sz w:val="32"/>
          <w:szCs w:val="32"/>
          <w:lang w:val="en-US" w:eastAsia="zh-CN"/>
        </w:rPr>
        <w:t xml:space="preserve">  </w:t>
      </w:r>
      <w:r>
        <w:rPr>
          <w:rFonts w:hint="eastAsia" w:ascii="仿宋_GB2312" w:hAnsi="宋体" w:eastAsia="仿宋_GB2312" w:cs="宋体"/>
          <w:color w:val="auto"/>
          <w:kern w:val="0"/>
          <w:sz w:val="32"/>
          <w:szCs w:val="32"/>
        </w:rPr>
        <w:t>创新型产业用房</w:t>
      </w:r>
      <w:r>
        <w:rPr>
          <w:rFonts w:hint="eastAsia" w:ascii="仿宋_GB2312" w:hAnsi="宋体" w:eastAsia="仿宋_GB2312" w:cs="宋体"/>
          <w:color w:val="auto"/>
          <w:kern w:val="0"/>
          <w:sz w:val="32"/>
          <w:szCs w:val="32"/>
          <w:lang w:eastAsia="zh-CN"/>
        </w:rPr>
        <w:t>、</w:t>
      </w:r>
      <w:r>
        <w:rPr>
          <w:rFonts w:hint="eastAsia" w:ascii="仿宋_GB2312" w:hAnsi="宋体" w:eastAsia="仿宋_GB2312" w:cs="宋体"/>
          <w:color w:val="auto"/>
          <w:kern w:val="0"/>
          <w:sz w:val="32"/>
          <w:szCs w:val="32"/>
          <w:lang w:val="en-US" w:eastAsia="zh-CN"/>
        </w:rPr>
        <w:t>住房建设部门管理的公共住房</w:t>
      </w:r>
      <w:r>
        <w:rPr>
          <w:rFonts w:hint="eastAsia" w:ascii="仿宋_GB2312" w:hAnsi="宋体" w:eastAsia="仿宋_GB2312" w:cs="宋体"/>
          <w:color w:val="auto"/>
          <w:kern w:val="0"/>
          <w:sz w:val="32"/>
          <w:szCs w:val="32"/>
          <w:lang w:eastAsia="zh-CN"/>
        </w:rPr>
        <w:t>按相关规定执行</w:t>
      </w:r>
      <w:r>
        <w:rPr>
          <w:rFonts w:hint="eastAsia" w:ascii="仿宋_GB2312" w:hAnsi="宋体" w:eastAsia="仿宋_GB2312" w:cs="宋体"/>
          <w:color w:val="auto"/>
          <w:kern w:val="0"/>
          <w:sz w:val="32"/>
          <w:szCs w:val="32"/>
        </w:rPr>
        <w:t>。</w:t>
      </w:r>
    </w:p>
    <w:p>
      <w:pPr>
        <w:keepNext w:val="0"/>
        <w:keepLines w:val="0"/>
        <w:pageBreakBefore w:val="0"/>
        <w:widowControl/>
        <w:shd w:val="clear" w:color="auto" w:fill="auto"/>
        <w:kinsoku/>
        <w:wordWrap/>
        <w:topLinePunct w:val="0"/>
        <w:autoSpaceDE/>
        <w:autoSpaceDN/>
        <w:bidi w:val="0"/>
        <w:adjustRightInd w:val="0"/>
        <w:snapToGrid w:val="0"/>
        <w:spacing w:line="560" w:lineRule="exact"/>
        <w:ind w:firstLine="640" w:firstLineChars="200"/>
        <w:textAlignment w:val="auto"/>
        <w:rPr>
          <w:rFonts w:hint="eastAsia" w:ascii="仿宋_GB2312" w:hAnsi="宋体" w:eastAsia="仿宋_GB2312" w:cs="宋体"/>
          <w:color w:val="auto"/>
          <w:kern w:val="0"/>
          <w:sz w:val="32"/>
          <w:szCs w:val="32"/>
          <w:u w:val="none"/>
        </w:rPr>
      </w:pPr>
      <w:r>
        <w:rPr>
          <w:rFonts w:hint="eastAsia" w:ascii="黑体" w:hAnsi="宋体" w:eastAsia="黑体" w:cs="宋体"/>
          <w:color w:val="auto"/>
          <w:kern w:val="0"/>
          <w:sz w:val="32"/>
          <w:szCs w:val="32"/>
        </w:rPr>
        <w:t>第</w:t>
      </w:r>
      <w:r>
        <w:rPr>
          <w:rFonts w:hint="eastAsia" w:ascii="黑体" w:hAnsi="宋体" w:eastAsia="黑体" w:cs="宋体"/>
          <w:color w:val="auto"/>
          <w:kern w:val="0"/>
          <w:sz w:val="32"/>
          <w:szCs w:val="32"/>
          <w:lang w:eastAsia="zh-CN"/>
        </w:rPr>
        <w:t>五</w:t>
      </w:r>
      <w:r>
        <w:rPr>
          <w:rFonts w:hint="eastAsia" w:ascii="黑体" w:hAnsi="宋体" w:eastAsia="黑体" w:cs="宋体"/>
          <w:color w:val="auto"/>
          <w:kern w:val="0"/>
          <w:sz w:val="32"/>
          <w:szCs w:val="32"/>
        </w:rPr>
        <w:t>条</w:t>
      </w:r>
      <w:r>
        <w:rPr>
          <w:rFonts w:hint="eastAsia" w:ascii="黑体" w:hAnsi="宋体" w:eastAsia="黑体" w:cs="宋体"/>
          <w:color w:val="auto"/>
          <w:kern w:val="0"/>
          <w:sz w:val="32"/>
          <w:szCs w:val="32"/>
          <w:lang w:val="en-US" w:eastAsia="zh-CN"/>
        </w:rPr>
        <w:t xml:space="preserve">  </w:t>
      </w:r>
      <w:r>
        <w:rPr>
          <w:rFonts w:hint="eastAsia" w:ascii="仿宋_GB2312" w:hAnsi="宋体" w:eastAsia="仿宋_GB2312" w:cs="宋体"/>
          <w:color w:val="auto"/>
          <w:kern w:val="0"/>
          <w:sz w:val="32"/>
          <w:szCs w:val="32"/>
        </w:rPr>
        <w:t>区物管中心应建立</w:t>
      </w:r>
      <w:r>
        <w:rPr>
          <w:rFonts w:hint="eastAsia" w:ascii="仿宋_GB2312" w:hAnsi="宋体" w:eastAsia="仿宋_GB2312" w:cs="宋体"/>
          <w:color w:val="auto"/>
          <w:kern w:val="0"/>
          <w:sz w:val="32"/>
          <w:szCs w:val="32"/>
          <w:lang w:eastAsia="zh-CN"/>
        </w:rPr>
        <w:t>和完善</w:t>
      </w:r>
      <w:r>
        <w:rPr>
          <w:rFonts w:hint="eastAsia" w:ascii="仿宋_GB2312" w:hAnsi="宋体" w:eastAsia="仿宋_GB2312" w:cs="宋体"/>
          <w:color w:val="auto"/>
          <w:kern w:val="0"/>
          <w:sz w:val="32"/>
          <w:szCs w:val="32"/>
        </w:rPr>
        <w:t>政府物业</w:t>
      </w:r>
      <w:r>
        <w:rPr>
          <w:rFonts w:hint="eastAsia" w:ascii="仿宋_GB2312" w:hAnsi="宋体" w:eastAsia="仿宋_GB2312" w:cs="宋体"/>
          <w:color w:val="auto"/>
          <w:kern w:val="0"/>
          <w:sz w:val="32"/>
          <w:szCs w:val="32"/>
          <w:lang w:eastAsia="zh-CN"/>
        </w:rPr>
        <w:t>资产台账及产权资料</w:t>
      </w:r>
      <w:r>
        <w:rPr>
          <w:rFonts w:hint="eastAsia" w:ascii="仿宋_GB2312" w:hAnsi="宋体" w:eastAsia="仿宋_GB2312" w:cs="宋体"/>
          <w:color w:val="auto"/>
          <w:kern w:val="0"/>
          <w:sz w:val="32"/>
          <w:szCs w:val="32"/>
        </w:rPr>
        <w:t>档案</w:t>
      </w:r>
      <w:r>
        <w:rPr>
          <w:rFonts w:hint="eastAsia" w:ascii="仿宋_GB2312" w:hAnsi="宋体" w:eastAsia="仿宋_GB2312" w:cs="宋体"/>
          <w:color w:val="auto"/>
          <w:kern w:val="0"/>
          <w:sz w:val="32"/>
          <w:szCs w:val="32"/>
          <w:u w:val="none"/>
        </w:rPr>
        <w:t>。</w:t>
      </w:r>
    </w:p>
    <w:p>
      <w:pPr>
        <w:keepNext w:val="0"/>
        <w:keepLines w:val="0"/>
        <w:pageBreakBefore w:val="0"/>
        <w:widowControl/>
        <w:shd w:val="clear" w:color="auto" w:fill="auto"/>
        <w:kinsoku/>
        <w:wordWrap/>
        <w:topLinePunct w:val="0"/>
        <w:autoSpaceDE/>
        <w:autoSpaceDN/>
        <w:bidi w:val="0"/>
        <w:adjustRightInd w:val="0"/>
        <w:snapToGrid w:val="0"/>
        <w:spacing w:line="560" w:lineRule="exact"/>
        <w:ind w:firstLine="640" w:firstLineChars="200"/>
        <w:textAlignment w:val="auto"/>
        <w:rPr>
          <w:rFonts w:hint="eastAsia" w:ascii="仿宋_GB2312" w:hAnsi="宋体" w:eastAsia="仿宋_GB2312" w:cs="宋体"/>
          <w:color w:val="1D41D5"/>
          <w:kern w:val="0"/>
          <w:sz w:val="32"/>
          <w:szCs w:val="32"/>
          <w:u w:val="none"/>
        </w:rPr>
      </w:pPr>
      <w:r>
        <w:rPr>
          <w:rFonts w:hint="eastAsia" w:ascii="黑体" w:hAnsi="宋体" w:eastAsia="黑体" w:cs="宋体"/>
          <w:color w:val="auto"/>
          <w:kern w:val="0"/>
          <w:sz w:val="32"/>
          <w:szCs w:val="32"/>
        </w:rPr>
        <w:t>第</w:t>
      </w:r>
      <w:r>
        <w:rPr>
          <w:rFonts w:hint="eastAsia" w:ascii="黑体" w:hAnsi="宋体" w:eastAsia="黑体" w:cs="宋体"/>
          <w:color w:val="auto"/>
          <w:kern w:val="0"/>
          <w:sz w:val="32"/>
          <w:szCs w:val="32"/>
          <w:lang w:eastAsia="zh-CN"/>
        </w:rPr>
        <w:t>六</w:t>
      </w:r>
      <w:r>
        <w:rPr>
          <w:rFonts w:hint="eastAsia" w:ascii="黑体" w:hAnsi="宋体" w:eastAsia="黑体" w:cs="宋体"/>
          <w:color w:val="auto"/>
          <w:kern w:val="0"/>
          <w:sz w:val="32"/>
          <w:szCs w:val="32"/>
        </w:rPr>
        <w:t>条</w:t>
      </w:r>
      <w:r>
        <w:rPr>
          <w:rFonts w:hint="eastAsia" w:ascii="黑体" w:hAnsi="宋体" w:eastAsia="黑体" w:cs="宋体"/>
          <w:color w:val="auto"/>
          <w:kern w:val="0"/>
          <w:sz w:val="32"/>
          <w:szCs w:val="32"/>
          <w:lang w:val="en-US" w:eastAsia="zh-CN"/>
        </w:rPr>
        <w:t xml:space="preserve">  </w:t>
      </w:r>
      <w:r>
        <w:rPr>
          <w:rFonts w:hint="eastAsia" w:ascii="仿宋_GB2312" w:hAnsi="宋体" w:eastAsia="仿宋_GB2312" w:cs="宋体"/>
          <w:color w:val="auto"/>
          <w:kern w:val="0"/>
          <w:sz w:val="32"/>
          <w:szCs w:val="32"/>
        </w:rPr>
        <w:t>凡管理、占有、使用</w:t>
      </w:r>
      <w:r>
        <w:rPr>
          <w:rFonts w:hint="eastAsia" w:ascii="仿宋_GB2312" w:hAnsi="宋体" w:eastAsia="仿宋_GB2312" w:cs="宋体"/>
          <w:color w:val="auto"/>
          <w:kern w:val="0"/>
          <w:sz w:val="32"/>
          <w:szCs w:val="32"/>
          <w:lang w:eastAsia="zh-CN"/>
        </w:rPr>
        <w:t>龙岗区</w:t>
      </w:r>
      <w:r>
        <w:rPr>
          <w:rFonts w:hint="eastAsia" w:ascii="仿宋_GB2312" w:hAnsi="宋体" w:eastAsia="仿宋_GB2312" w:cs="宋体"/>
          <w:color w:val="auto"/>
          <w:kern w:val="0"/>
          <w:sz w:val="32"/>
          <w:szCs w:val="32"/>
        </w:rPr>
        <w:t>政府物业的机关</w:t>
      </w:r>
      <w:r>
        <w:rPr>
          <w:rFonts w:hint="eastAsia" w:ascii="仿宋_GB2312" w:hAnsi="宋体" w:eastAsia="仿宋_GB2312" w:cs="宋体"/>
          <w:color w:val="auto"/>
          <w:kern w:val="0"/>
          <w:sz w:val="32"/>
          <w:szCs w:val="32"/>
          <w:lang w:eastAsia="zh-CN"/>
        </w:rPr>
        <w:t>及企</w:t>
      </w:r>
      <w:r>
        <w:rPr>
          <w:rFonts w:hint="eastAsia" w:ascii="仿宋_GB2312" w:hAnsi="宋体" w:eastAsia="仿宋_GB2312" w:cs="宋体"/>
          <w:color w:val="auto"/>
          <w:kern w:val="0"/>
          <w:sz w:val="32"/>
          <w:szCs w:val="32"/>
        </w:rPr>
        <w:t>事业单位应遵守本办法。机关事业单位使用</w:t>
      </w:r>
      <w:r>
        <w:rPr>
          <w:rFonts w:hint="eastAsia" w:ascii="仿宋_GB2312" w:hAnsi="宋体" w:eastAsia="仿宋_GB2312" w:cs="宋体"/>
          <w:color w:val="auto"/>
          <w:kern w:val="0"/>
          <w:sz w:val="32"/>
          <w:szCs w:val="32"/>
          <w:lang w:eastAsia="zh-CN"/>
        </w:rPr>
        <w:t>龙岗区</w:t>
      </w:r>
      <w:r>
        <w:rPr>
          <w:rFonts w:hint="eastAsia" w:ascii="仿宋_GB2312" w:hAnsi="宋体" w:eastAsia="仿宋_GB2312" w:cs="宋体"/>
          <w:color w:val="auto"/>
          <w:kern w:val="0"/>
          <w:sz w:val="32"/>
          <w:szCs w:val="32"/>
        </w:rPr>
        <w:t>财政资金向</w:t>
      </w:r>
      <w:r>
        <w:rPr>
          <w:rFonts w:hint="eastAsia" w:ascii="仿宋_GB2312" w:hAnsi="宋体" w:eastAsia="仿宋_GB2312" w:cs="宋体"/>
          <w:color w:val="auto"/>
          <w:kern w:val="0"/>
          <w:sz w:val="32"/>
          <w:szCs w:val="32"/>
          <w:lang w:eastAsia="zh-CN"/>
        </w:rPr>
        <w:t>社会</w:t>
      </w:r>
      <w:r>
        <w:rPr>
          <w:rFonts w:hint="eastAsia" w:ascii="仿宋_GB2312" w:hAnsi="宋体" w:eastAsia="仿宋_GB2312" w:cs="宋体"/>
          <w:color w:val="auto"/>
          <w:kern w:val="0"/>
          <w:sz w:val="32"/>
          <w:szCs w:val="32"/>
        </w:rPr>
        <w:t>租用物业</w:t>
      </w:r>
      <w:r>
        <w:rPr>
          <w:rFonts w:hint="eastAsia" w:ascii="仿宋_GB2312" w:hAnsi="宋体" w:eastAsia="仿宋_GB2312" w:cs="宋体"/>
          <w:color w:val="auto"/>
          <w:kern w:val="0"/>
          <w:sz w:val="32"/>
          <w:szCs w:val="32"/>
          <w:lang w:eastAsia="zh-CN"/>
        </w:rPr>
        <w:t>和场地</w:t>
      </w:r>
      <w:r>
        <w:rPr>
          <w:rFonts w:hint="eastAsia" w:ascii="仿宋_GB2312" w:hAnsi="宋体" w:eastAsia="仿宋_GB2312" w:cs="宋体"/>
          <w:color w:val="auto"/>
          <w:kern w:val="0"/>
          <w:sz w:val="32"/>
          <w:szCs w:val="32"/>
        </w:rPr>
        <w:t>的，</w:t>
      </w:r>
      <w:r>
        <w:rPr>
          <w:rFonts w:hint="eastAsia" w:ascii="仿宋_GB2312" w:hAnsi="宋体" w:eastAsia="仿宋_GB2312" w:cs="宋体"/>
          <w:color w:val="auto"/>
          <w:kern w:val="0"/>
          <w:sz w:val="32"/>
          <w:szCs w:val="32"/>
          <w:u w:val="none"/>
          <w:lang w:eastAsia="zh-CN"/>
        </w:rPr>
        <w:t>纳入本办法管理</w:t>
      </w:r>
      <w:r>
        <w:rPr>
          <w:rFonts w:hint="eastAsia" w:ascii="仿宋_GB2312" w:hAnsi="宋体" w:eastAsia="仿宋_GB2312" w:cs="宋体"/>
          <w:color w:val="auto"/>
          <w:kern w:val="0"/>
          <w:sz w:val="32"/>
          <w:szCs w:val="32"/>
          <w:u w:val="none"/>
        </w:rPr>
        <w:t>。</w:t>
      </w:r>
    </w:p>
    <w:p>
      <w:pPr>
        <w:keepNext w:val="0"/>
        <w:keepLines w:val="0"/>
        <w:pageBreakBefore w:val="0"/>
        <w:widowControl/>
        <w:shd w:val="clear" w:color="auto" w:fill="auto"/>
        <w:kinsoku/>
        <w:wordWrap/>
        <w:overflowPunct/>
        <w:topLinePunct w:val="0"/>
        <w:autoSpaceDE/>
        <w:autoSpaceDN/>
        <w:bidi w:val="0"/>
        <w:adjustRightInd w:val="0"/>
        <w:snapToGrid w:val="0"/>
        <w:spacing w:before="469" w:beforeLines="150" w:after="469" w:afterLines="150" w:line="560" w:lineRule="exact"/>
        <w:ind w:firstLine="198"/>
        <w:jc w:val="center"/>
        <w:textAlignment w:val="auto"/>
        <w:rPr>
          <w:rFonts w:hint="eastAsia" w:ascii="黑体" w:hAnsi="宋体" w:eastAsia="黑体" w:cs="宋体"/>
          <w:kern w:val="0"/>
          <w:sz w:val="32"/>
          <w:szCs w:val="32"/>
        </w:rPr>
      </w:pPr>
      <w:r>
        <w:rPr>
          <w:rFonts w:hint="eastAsia" w:ascii="黑体" w:hAnsi="宋体" w:eastAsia="黑体" w:cs="宋体"/>
          <w:bCs/>
          <w:kern w:val="0"/>
          <w:sz w:val="32"/>
          <w:szCs w:val="32"/>
        </w:rPr>
        <w:t>第二章</w:t>
      </w:r>
      <w:r>
        <w:rPr>
          <w:rFonts w:hint="eastAsia" w:ascii="宋体" w:hAnsi="宋体" w:eastAsia="黑体" w:cs="宋体"/>
          <w:bCs/>
          <w:kern w:val="0"/>
          <w:sz w:val="32"/>
          <w:szCs w:val="32"/>
        </w:rPr>
        <w:t xml:space="preserve"> </w:t>
      </w:r>
      <w:r>
        <w:rPr>
          <w:rFonts w:hint="eastAsia" w:ascii="宋体" w:hAnsi="宋体" w:eastAsia="黑体" w:cs="宋体"/>
          <w:bCs/>
          <w:kern w:val="0"/>
          <w:sz w:val="32"/>
          <w:szCs w:val="32"/>
          <w:lang w:val="en-US" w:eastAsia="zh-CN"/>
        </w:rPr>
        <w:t xml:space="preserve"> </w:t>
      </w:r>
      <w:r>
        <w:rPr>
          <w:rFonts w:hint="eastAsia" w:ascii="黑体" w:hAnsi="宋体" w:eastAsia="黑体" w:cs="宋体"/>
          <w:bCs/>
          <w:kern w:val="0"/>
          <w:sz w:val="32"/>
          <w:szCs w:val="32"/>
          <w:lang w:eastAsia="zh-CN"/>
        </w:rPr>
        <w:t>政府物业资产管理的内容及范畴</w:t>
      </w:r>
    </w:p>
    <w:p>
      <w:pPr>
        <w:keepNext w:val="0"/>
        <w:keepLines w:val="0"/>
        <w:pageBreakBefore w:val="0"/>
        <w:widowControl/>
        <w:shd w:val="clear" w:color="auto" w:fill="auto"/>
        <w:kinsoku/>
        <w:wordWrap/>
        <w:topLinePunct w:val="0"/>
        <w:autoSpaceDE/>
        <w:autoSpaceDN/>
        <w:bidi w:val="0"/>
        <w:adjustRightInd w:val="0"/>
        <w:snapToGrid w:val="0"/>
        <w:spacing w:line="560" w:lineRule="exact"/>
        <w:ind w:firstLine="620" w:firstLineChars="194"/>
        <w:textAlignment w:val="auto"/>
        <w:rPr>
          <w:rFonts w:hint="eastAsia" w:ascii="仿宋_GB2312" w:hAnsi="宋体" w:eastAsia="仿宋_GB2312" w:cs="宋体"/>
          <w:color w:val="auto"/>
          <w:kern w:val="0"/>
          <w:sz w:val="32"/>
          <w:szCs w:val="32"/>
          <w:lang w:eastAsia="zh-CN"/>
        </w:rPr>
      </w:pPr>
      <w:r>
        <w:rPr>
          <w:rFonts w:hint="eastAsia" w:ascii="黑体" w:hAnsi="宋体" w:eastAsia="黑体" w:cs="宋体"/>
          <w:color w:val="auto"/>
          <w:kern w:val="0"/>
          <w:sz w:val="32"/>
          <w:szCs w:val="32"/>
          <w:lang w:eastAsia="zh-CN"/>
        </w:rPr>
        <w:t>第七条</w:t>
      </w:r>
      <w:r>
        <w:rPr>
          <w:rFonts w:hint="eastAsia" w:ascii="黑体" w:hAnsi="宋体" w:eastAsia="黑体" w:cs="宋体"/>
          <w:color w:val="auto"/>
          <w:kern w:val="0"/>
          <w:sz w:val="32"/>
          <w:szCs w:val="32"/>
          <w:lang w:val="en-US" w:eastAsia="zh-CN"/>
        </w:rPr>
        <w:t xml:space="preserve">  </w:t>
      </w:r>
      <w:r>
        <w:rPr>
          <w:rFonts w:hint="eastAsia" w:ascii="仿宋_GB2312" w:hAnsi="宋体" w:eastAsia="仿宋_GB2312" w:cs="宋体"/>
          <w:color w:val="auto"/>
          <w:kern w:val="0"/>
          <w:sz w:val="32"/>
          <w:szCs w:val="32"/>
          <w:lang w:val="en-US" w:eastAsia="zh-CN"/>
        </w:rPr>
        <w:t>政府物业资产管理包括</w:t>
      </w:r>
      <w:r>
        <w:rPr>
          <w:rFonts w:hint="eastAsia" w:ascii="仿宋_GB2312" w:hAnsi="宋体" w:eastAsia="仿宋_GB2312" w:cs="宋体"/>
          <w:color w:val="auto"/>
          <w:kern w:val="0"/>
          <w:sz w:val="32"/>
          <w:szCs w:val="32"/>
          <w:u w:val="none"/>
          <w:lang w:eastAsia="zh-CN"/>
        </w:rPr>
        <w:t>社区配套和公共服务用房（以下简称“社区公配物业”）管理，</w:t>
      </w:r>
      <w:r>
        <w:rPr>
          <w:rFonts w:hint="eastAsia" w:ascii="仿宋_GB2312" w:hAnsi="宋体" w:eastAsia="仿宋_GB2312" w:cs="宋体"/>
          <w:color w:val="auto"/>
          <w:kern w:val="0"/>
          <w:sz w:val="32"/>
          <w:szCs w:val="32"/>
          <w:u w:val="none"/>
        </w:rPr>
        <w:t>政府物业资产的接收、购置、调配、</w:t>
      </w:r>
      <w:r>
        <w:rPr>
          <w:rFonts w:hint="eastAsia" w:ascii="仿宋_GB2312" w:hAnsi="宋体" w:eastAsia="仿宋_GB2312" w:cs="宋体"/>
          <w:color w:val="auto"/>
          <w:kern w:val="0"/>
          <w:sz w:val="32"/>
          <w:szCs w:val="32"/>
          <w:u w:val="none"/>
          <w:lang w:eastAsia="zh-CN"/>
        </w:rPr>
        <w:t>出租</w:t>
      </w:r>
      <w:r>
        <w:rPr>
          <w:rFonts w:hint="eastAsia" w:ascii="仿宋_GB2312" w:hAnsi="宋体" w:eastAsia="仿宋_GB2312" w:cs="宋体"/>
          <w:color w:val="auto"/>
          <w:kern w:val="0"/>
          <w:sz w:val="32"/>
          <w:szCs w:val="32"/>
          <w:u w:val="none"/>
        </w:rPr>
        <w:t>、</w:t>
      </w:r>
      <w:r>
        <w:rPr>
          <w:rFonts w:hint="eastAsia" w:ascii="仿宋_GB2312" w:hAnsi="宋体" w:eastAsia="仿宋_GB2312" w:cs="宋体"/>
          <w:color w:val="auto"/>
          <w:kern w:val="0"/>
          <w:sz w:val="32"/>
          <w:szCs w:val="32"/>
          <w:u w:val="none"/>
          <w:lang w:eastAsia="zh-CN"/>
        </w:rPr>
        <w:t>维护保养</w:t>
      </w:r>
      <w:r>
        <w:rPr>
          <w:rFonts w:hint="eastAsia" w:ascii="仿宋_GB2312" w:hAnsi="宋体" w:eastAsia="仿宋_GB2312" w:cs="宋体"/>
          <w:color w:val="auto"/>
          <w:kern w:val="0"/>
          <w:sz w:val="32"/>
          <w:szCs w:val="32"/>
          <w:u w:val="none"/>
        </w:rPr>
        <w:t>、处置、产权登记、账务登记</w:t>
      </w:r>
      <w:r>
        <w:rPr>
          <w:rFonts w:hint="eastAsia" w:ascii="仿宋_GB2312" w:hAnsi="宋体" w:eastAsia="仿宋_GB2312" w:cs="宋体"/>
          <w:color w:val="auto"/>
          <w:kern w:val="0"/>
          <w:sz w:val="32"/>
          <w:szCs w:val="32"/>
          <w:u w:val="none"/>
          <w:lang w:eastAsia="zh-CN"/>
        </w:rPr>
        <w:t>、</w:t>
      </w:r>
      <w:r>
        <w:rPr>
          <w:rFonts w:hint="eastAsia" w:ascii="仿宋_GB2312" w:hAnsi="宋体" w:eastAsia="仿宋_GB2312" w:cs="宋体"/>
          <w:color w:val="auto"/>
          <w:kern w:val="0"/>
          <w:sz w:val="32"/>
          <w:szCs w:val="32"/>
          <w:u w:val="none"/>
        </w:rPr>
        <w:t>租用社会物业</w:t>
      </w:r>
      <w:r>
        <w:rPr>
          <w:rFonts w:hint="eastAsia" w:ascii="仿宋_GB2312" w:hAnsi="宋体" w:eastAsia="仿宋_GB2312" w:cs="宋体"/>
          <w:color w:val="auto"/>
          <w:kern w:val="0"/>
          <w:sz w:val="32"/>
          <w:szCs w:val="32"/>
          <w:u w:val="none"/>
          <w:lang w:eastAsia="zh-CN"/>
        </w:rPr>
        <w:t>等。</w:t>
      </w:r>
    </w:p>
    <w:p>
      <w:pPr>
        <w:keepNext w:val="0"/>
        <w:keepLines w:val="0"/>
        <w:pageBreakBefore w:val="0"/>
        <w:widowControl w:val="0"/>
        <w:kinsoku/>
        <w:wordWrap/>
        <w:overflowPunct/>
        <w:topLinePunct w:val="0"/>
        <w:autoSpaceDE/>
        <w:autoSpaceDN/>
        <w:bidi w:val="0"/>
        <w:adjustRightInd/>
        <w:snapToGrid/>
        <w:spacing w:beforeAutospacing="0" w:line="560" w:lineRule="exact"/>
        <w:ind w:firstLine="640" w:firstLineChars="200"/>
        <w:jc w:val="left"/>
        <w:textAlignment w:val="auto"/>
        <w:outlineLvl w:val="9"/>
        <w:rPr>
          <w:rFonts w:hint="eastAsia" w:ascii="仿宋_GB2312" w:hAnsi="仿宋_GB2312" w:eastAsia="仿宋_GB2312" w:cs="仿宋_GB2312"/>
          <w:color w:val="auto"/>
          <w:kern w:val="0"/>
          <w:sz w:val="32"/>
          <w:szCs w:val="32"/>
          <w:lang w:eastAsia="zh-CN"/>
        </w:rPr>
      </w:pPr>
      <w:r>
        <w:rPr>
          <w:rFonts w:hint="eastAsia" w:ascii="黑体" w:hAnsi="黑体" w:eastAsia="黑体"/>
          <w:color w:val="auto"/>
          <w:sz w:val="32"/>
          <w:szCs w:val="32"/>
          <w:lang w:eastAsia="zh-CN"/>
        </w:rPr>
        <w:t>第八条</w:t>
      </w:r>
      <w:r>
        <w:rPr>
          <w:rFonts w:hint="eastAsia" w:ascii="仿宋_GB2312" w:hAnsi="仿宋_GB2312" w:eastAsia="仿宋_GB2312" w:cs="仿宋_GB2312"/>
          <w:color w:val="auto"/>
          <w:sz w:val="32"/>
          <w:szCs w:val="32"/>
          <w:lang w:val="en-US" w:eastAsia="zh-CN"/>
        </w:rPr>
        <w:t xml:space="preserve">  社区公配物业</w:t>
      </w:r>
      <w:r>
        <w:rPr>
          <w:rFonts w:hint="eastAsia" w:ascii="仿宋_GB2312" w:hAnsi="仿宋_GB2312" w:eastAsia="仿宋_GB2312" w:cs="仿宋_GB2312"/>
          <w:color w:val="auto"/>
          <w:kern w:val="0"/>
          <w:sz w:val="32"/>
          <w:szCs w:val="32"/>
        </w:rPr>
        <w:t>是指</w:t>
      </w:r>
      <w:r>
        <w:rPr>
          <w:rFonts w:hint="eastAsia" w:ascii="仿宋_GB2312" w:hAnsi="仿宋_GB2312" w:eastAsia="仿宋_GB2312" w:cs="仿宋_GB2312"/>
          <w:b w:val="0"/>
          <w:bCs/>
          <w:color w:val="auto"/>
          <w:sz w:val="32"/>
          <w:szCs w:val="32"/>
        </w:rPr>
        <w:t>市、区规划</w:t>
      </w:r>
      <w:r>
        <w:rPr>
          <w:rFonts w:hint="eastAsia" w:ascii="仿宋_GB2312" w:hAnsi="仿宋_GB2312" w:eastAsia="仿宋_GB2312" w:cs="仿宋_GB2312"/>
          <w:b w:val="0"/>
          <w:bCs/>
          <w:color w:val="auto"/>
          <w:sz w:val="32"/>
          <w:szCs w:val="32"/>
          <w:lang w:eastAsia="zh-CN"/>
        </w:rPr>
        <w:t>和自然资源局或区城市更新和土地整备局</w:t>
      </w:r>
      <w:r>
        <w:rPr>
          <w:rFonts w:hint="eastAsia" w:ascii="仿宋_GB2312" w:hAnsi="仿宋_GB2312" w:eastAsia="仿宋_GB2312" w:cs="仿宋_GB2312"/>
          <w:b w:val="0"/>
          <w:bCs/>
          <w:color w:val="auto"/>
          <w:sz w:val="32"/>
          <w:szCs w:val="32"/>
        </w:rPr>
        <w:t>与开发</w:t>
      </w:r>
      <w:r>
        <w:rPr>
          <w:rFonts w:hint="eastAsia" w:ascii="仿宋_GB2312" w:hAnsi="仿宋_GB2312" w:eastAsia="仿宋_GB2312" w:cs="仿宋_GB2312"/>
          <w:b w:val="0"/>
          <w:bCs/>
          <w:color w:val="auto"/>
          <w:sz w:val="32"/>
          <w:szCs w:val="32"/>
          <w:lang w:eastAsia="zh-CN"/>
        </w:rPr>
        <w:t>建设</w:t>
      </w:r>
      <w:r>
        <w:rPr>
          <w:rFonts w:hint="eastAsia" w:ascii="仿宋_GB2312" w:hAnsi="仿宋_GB2312" w:eastAsia="仿宋_GB2312" w:cs="仿宋_GB2312"/>
          <w:b w:val="0"/>
          <w:bCs/>
          <w:color w:val="auto"/>
          <w:sz w:val="32"/>
          <w:szCs w:val="32"/>
        </w:rPr>
        <w:t>单位签订的《深圳市土地使用权出让合同书》及其补充协议</w:t>
      </w:r>
      <w:r>
        <w:rPr>
          <w:rFonts w:hint="eastAsia" w:ascii="仿宋_GB2312" w:hAnsi="仿宋_GB2312" w:eastAsia="仿宋_GB2312" w:cs="仿宋_GB2312"/>
          <w:b w:val="0"/>
          <w:bCs/>
          <w:color w:val="auto"/>
          <w:sz w:val="32"/>
          <w:szCs w:val="32"/>
          <w:lang w:eastAsia="zh-CN"/>
        </w:rPr>
        <w:t>、</w:t>
      </w:r>
      <w:r>
        <w:rPr>
          <w:rFonts w:hint="eastAsia" w:ascii="仿宋_GB2312" w:hAnsi="仿宋_GB2312" w:eastAsia="仿宋_GB2312" w:cs="仿宋_GB2312"/>
          <w:b w:val="0"/>
          <w:bCs/>
          <w:color w:val="auto"/>
          <w:sz w:val="32"/>
          <w:szCs w:val="32"/>
        </w:rPr>
        <w:t>其他文件中约定由开发</w:t>
      </w:r>
      <w:r>
        <w:rPr>
          <w:rFonts w:hint="eastAsia" w:ascii="仿宋_GB2312" w:hAnsi="仿宋_GB2312" w:eastAsia="仿宋_GB2312" w:cs="仿宋_GB2312"/>
          <w:b w:val="0"/>
          <w:bCs/>
          <w:color w:val="auto"/>
          <w:sz w:val="32"/>
          <w:szCs w:val="32"/>
          <w:lang w:eastAsia="zh-CN"/>
        </w:rPr>
        <w:t>建设</w:t>
      </w:r>
      <w:r>
        <w:rPr>
          <w:rFonts w:hint="eastAsia" w:ascii="仿宋_GB2312" w:hAnsi="仿宋_GB2312" w:eastAsia="仿宋_GB2312" w:cs="仿宋_GB2312"/>
          <w:b w:val="0"/>
          <w:bCs/>
          <w:color w:val="auto"/>
          <w:sz w:val="32"/>
          <w:szCs w:val="32"/>
        </w:rPr>
        <w:t>单位在</w:t>
      </w:r>
      <w:r>
        <w:rPr>
          <w:rFonts w:hint="eastAsia" w:ascii="仿宋_GB2312" w:hAnsi="仿宋_GB2312" w:eastAsia="仿宋_GB2312" w:cs="仿宋_GB2312"/>
          <w:b w:val="0"/>
          <w:bCs/>
          <w:color w:val="auto"/>
          <w:sz w:val="32"/>
          <w:szCs w:val="32"/>
          <w:lang w:eastAsia="zh-CN"/>
        </w:rPr>
        <w:t>土地</w:t>
      </w:r>
      <w:r>
        <w:rPr>
          <w:rFonts w:hint="eastAsia" w:ascii="仿宋_GB2312" w:hAnsi="仿宋_GB2312" w:eastAsia="仿宋_GB2312" w:cs="仿宋_GB2312"/>
          <w:b w:val="0"/>
          <w:bCs/>
          <w:color w:val="auto"/>
          <w:sz w:val="32"/>
          <w:szCs w:val="32"/>
        </w:rPr>
        <w:t>开发中建设符合办理</w:t>
      </w:r>
      <w:r>
        <w:rPr>
          <w:rFonts w:hint="eastAsia" w:ascii="仿宋_GB2312" w:hAnsi="仿宋_GB2312" w:eastAsia="仿宋_GB2312" w:cs="仿宋_GB2312"/>
          <w:b w:val="0"/>
          <w:bCs/>
          <w:color w:val="auto"/>
          <w:sz w:val="32"/>
          <w:szCs w:val="32"/>
          <w:lang w:eastAsia="zh-CN"/>
        </w:rPr>
        <w:t>不动</w:t>
      </w:r>
      <w:r>
        <w:rPr>
          <w:rFonts w:hint="eastAsia" w:ascii="仿宋_GB2312" w:hAnsi="仿宋_GB2312" w:eastAsia="仿宋_GB2312" w:cs="仿宋_GB2312"/>
          <w:b w:val="0"/>
          <w:bCs/>
          <w:color w:val="auto"/>
          <w:sz w:val="32"/>
          <w:szCs w:val="32"/>
        </w:rPr>
        <w:t>产权证条件的公共配套设施</w:t>
      </w:r>
      <w:r>
        <w:rPr>
          <w:rFonts w:hint="eastAsia" w:ascii="仿宋_GB2312" w:hAnsi="仿宋_GB2312" w:eastAsia="仿宋_GB2312" w:cs="仿宋_GB2312"/>
          <w:b w:val="0"/>
          <w:bCs/>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beforeAutospacing="0" w:line="560" w:lineRule="exact"/>
        <w:ind w:firstLine="640" w:firstLineChars="200"/>
        <w:jc w:val="both"/>
        <w:textAlignment w:val="auto"/>
        <w:outlineLvl w:val="9"/>
        <w:rPr>
          <w:rFonts w:hint="eastAsia" w:ascii="仿宋_GB2312" w:hAnsi="仿宋_GB2312" w:eastAsia="仿宋_GB2312" w:cs="仿宋_GB2312"/>
          <w:color w:val="auto"/>
          <w:sz w:val="32"/>
          <w:szCs w:val="32"/>
          <w:lang w:eastAsia="zh-CN"/>
        </w:rPr>
      </w:pPr>
      <w:r>
        <w:rPr>
          <w:rFonts w:hint="eastAsia" w:ascii="黑体" w:hAnsi="黑体" w:eastAsia="黑体"/>
          <w:color w:val="auto"/>
          <w:sz w:val="32"/>
          <w:szCs w:val="32"/>
          <w:lang w:eastAsia="zh-CN"/>
        </w:rPr>
        <w:t>第九条</w:t>
      </w:r>
      <w:r>
        <w:rPr>
          <w:rFonts w:hint="eastAsia" w:ascii="黑体" w:hAnsi="黑体" w:eastAsia="黑体"/>
          <w:color w:val="auto"/>
          <w:sz w:val="32"/>
          <w:szCs w:val="32"/>
          <w:lang w:val="en-US" w:eastAsia="zh-CN"/>
        </w:rPr>
        <w:t xml:space="preserve"> </w:t>
      </w:r>
      <w:r>
        <w:rPr>
          <w:rFonts w:hint="eastAsia" w:ascii="仿宋_GB2312" w:hAnsi="仿宋_GB2312" w:eastAsia="仿宋_GB2312" w:cs="仿宋_GB2312"/>
          <w:color w:val="auto"/>
          <w:kern w:val="0"/>
          <w:sz w:val="32"/>
          <w:szCs w:val="32"/>
          <w:lang w:val="en-US" w:eastAsia="zh-CN"/>
        </w:rPr>
        <w:t xml:space="preserve"> 政府物业资产的接收包括政府投资兴建物业的接收，</w:t>
      </w:r>
      <w:r>
        <w:rPr>
          <w:rFonts w:hint="eastAsia" w:ascii="仿宋_GB2312" w:hAnsi="仿宋_GB2312" w:eastAsia="仿宋_GB2312" w:cs="仿宋_GB2312"/>
          <w:color w:val="auto"/>
          <w:sz w:val="32"/>
          <w:szCs w:val="32"/>
        </w:rPr>
        <w:t>以行政调拨、</w:t>
      </w:r>
      <w:r>
        <w:rPr>
          <w:rFonts w:hint="eastAsia" w:ascii="仿宋_GB2312" w:hAnsi="仿宋_GB2312" w:eastAsia="仿宋_GB2312" w:cs="仿宋_GB2312"/>
          <w:color w:val="auto"/>
          <w:kern w:val="0"/>
          <w:sz w:val="32"/>
          <w:szCs w:val="32"/>
        </w:rPr>
        <w:t>企业改制、社会</w:t>
      </w:r>
      <w:r>
        <w:rPr>
          <w:rFonts w:hint="eastAsia" w:ascii="仿宋_GB2312" w:hAnsi="仿宋_GB2312" w:eastAsia="仿宋_GB2312" w:cs="仿宋_GB2312"/>
          <w:color w:val="auto"/>
          <w:sz w:val="32"/>
          <w:szCs w:val="32"/>
        </w:rPr>
        <w:t>捐赠</w:t>
      </w:r>
      <w:r>
        <w:rPr>
          <w:rFonts w:hint="eastAsia" w:ascii="仿宋_GB2312" w:hAnsi="仿宋_GB2312" w:eastAsia="仿宋_GB2312" w:cs="仿宋_GB2312"/>
          <w:color w:val="auto"/>
          <w:sz w:val="32"/>
          <w:szCs w:val="32"/>
          <w:lang w:eastAsia="zh-CN"/>
        </w:rPr>
        <w:t>、行政罚没</w:t>
      </w:r>
      <w:r>
        <w:rPr>
          <w:rFonts w:hint="eastAsia" w:ascii="仿宋_GB2312" w:hAnsi="仿宋_GB2312" w:eastAsia="仿宋_GB2312" w:cs="仿宋_GB2312"/>
          <w:color w:val="auto"/>
          <w:kern w:val="0"/>
          <w:sz w:val="32"/>
          <w:szCs w:val="32"/>
        </w:rPr>
        <w:t>等形式移交政府的物业</w:t>
      </w:r>
      <w:r>
        <w:rPr>
          <w:rFonts w:hint="eastAsia" w:ascii="仿宋_GB2312" w:hAnsi="仿宋_GB2312" w:eastAsia="仿宋_GB2312" w:cs="仿宋_GB2312"/>
          <w:color w:val="auto"/>
          <w:kern w:val="0"/>
          <w:sz w:val="32"/>
          <w:szCs w:val="32"/>
          <w:lang w:eastAsia="zh-CN"/>
        </w:rPr>
        <w:t>接收</w:t>
      </w:r>
      <w:r>
        <w:rPr>
          <w:rFonts w:hint="eastAsia" w:ascii="仿宋_GB2312" w:hAnsi="仿宋_GB2312" w:eastAsia="仿宋_GB2312" w:cs="仿宋_GB2312"/>
          <w:color w:val="auto"/>
          <w:kern w:val="0"/>
          <w:sz w:val="32"/>
          <w:szCs w:val="32"/>
        </w:rPr>
        <w:t>，</w:t>
      </w:r>
      <w:r>
        <w:rPr>
          <w:rFonts w:hint="eastAsia" w:ascii="仿宋_GB2312" w:hAnsi="仿宋_GB2312" w:eastAsia="仿宋_GB2312" w:cs="仿宋_GB2312"/>
          <w:color w:val="auto"/>
          <w:sz w:val="32"/>
          <w:szCs w:val="32"/>
        </w:rPr>
        <w:t>拆迁改造补偿物业的接收</w:t>
      </w:r>
      <w:r>
        <w:rPr>
          <w:rFonts w:hint="eastAsia" w:ascii="仿宋_GB2312" w:hAnsi="仿宋_GB2312" w:eastAsia="仿宋_GB2312" w:cs="仿宋_GB2312"/>
          <w:color w:val="auto"/>
          <w:sz w:val="32"/>
          <w:szCs w:val="32"/>
          <w:lang w:eastAsia="zh-CN"/>
        </w:rPr>
        <w:t>，社区公配物业的接收等。</w:t>
      </w:r>
    </w:p>
    <w:p>
      <w:pPr>
        <w:keepNext w:val="0"/>
        <w:keepLines w:val="0"/>
        <w:pageBreakBefore w:val="0"/>
        <w:widowControl w:val="0"/>
        <w:kinsoku/>
        <w:wordWrap/>
        <w:overflowPunct/>
        <w:topLinePunct w:val="0"/>
        <w:autoSpaceDE/>
        <w:autoSpaceDN/>
        <w:bidi w:val="0"/>
        <w:adjustRightInd/>
        <w:snapToGrid/>
        <w:spacing w:beforeAutospacing="0" w:line="560" w:lineRule="exact"/>
        <w:ind w:firstLine="640" w:firstLineChars="200"/>
        <w:jc w:val="both"/>
        <w:textAlignment w:val="auto"/>
        <w:outlineLvl w:val="9"/>
        <w:rPr>
          <w:rStyle w:val="8"/>
          <w:rFonts w:hint="eastAsia" w:ascii="仿宋_GB2312" w:hAnsi="仿宋_GB2312" w:eastAsia="仿宋_GB2312" w:cs="仿宋_GB2312"/>
          <w:color w:val="auto"/>
          <w:sz w:val="32"/>
          <w:szCs w:val="32"/>
        </w:rPr>
      </w:pPr>
      <w:r>
        <w:rPr>
          <w:rFonts w:hint="eastAsia" w:ascii="黑体" w:hAnsi="黑体" w:eastAsia="黑体" w:cs="宋体"/>
          <w:color w:val="auto"/>
          <w:kern w:val="0"/>
          <w:sz w:val="32"/>
          <w:szCs w:val="32"/>
        </w:rPr>
        <w:t>第</w:t>
      </w:r>
      <w:r>
        <w:rPr>
          <w:rFonts w:hint="eastAsia" w:ascii="黑体" w:hAnsi="黑体" w:eastAsia="黑体" w:cs="宋体"/>
          <w:color w:val="auto"/>
          <w:kern w:val="0"/>
          <w:sz w:val="32"/>
          <w:szCs w:val="32"/>
          <w:lang w:eastAsia="zh-CN"/>
        </w:rPr>
        <w:t>十</w:t>
      </w:r>
      <w:r>
        <w:rPr>
          <w:rFonts w:hint="eastAsia" w:ascii="黑体" w:hAnsi="黑体" w:eastAsia="黑体" w:cs="宋体"/>
          <w:color w:val="auto"/>
          <w:kern w:val="0"/>
          <w:sz w:val="32"/>
          <w:szCs w:val="32"/>
        </w:rPr>
        <w:t>条</w:t>
      </w:r>
      <w:r>
        <w:rPr>
          <w:rFonts w:hint="eastAsia" w:ascii="宋体" w:hAnsi="宋体" w:eastAsia="宋体" w:cs="宋体"/>
          <w:color w:val="auto"/>
          <w:kern w:val="0"/>
          <w:sz w:val="32"/>
          <w:szCs w:val="32"/>
        </w:rPr>
        <w:t xml:space="preserve">  </w:t>
      </w:r>
      <w:r>
        <w:rPr>
          <w:rStyle w:val="8"/>
          <w:rFonts w:hint="eastAsia" w:ascii="仿宋_GB2312" w:hAnsi="仿宋_GB2312" w:eastAsia="仿宋_GB2312" w:cs="仿宋_GB2312"/>
          <w:color w:val="auto"/>
          <w:kern w:val="0"/>
          <w:sz w:val="32"/>
          <w:szCs w:val="32"/>
        </w:rPr>
        <w:t>政府</w:t>
      </w:r>
      <w:r>
        <w:rPr>
          <w:rStyle w:val="8"/>
          <w:rFonts w:hint="eastAsia" w:ascii="仿宋_GB2312" w:hAnsi="仿宋_GB2312" w:eastAsia="仿宋_GB2312" w:cs="仿宋_GB2312"/>
          <w:color w:val="auto"/>
          <w:sz w:val="32"/>
          <w:szCs w:val="32"/>
        </w:rPr>
        <w:t>物业</w:t>
      </w:r>
      <w:r>
        <w:rPr>
          <w:rStyle w:val="8"/>
          <w:rFonts w:hint="eastAsia" w:ascii="仿宋_GB2312" w:hAnsi="仿宋_GB2312" w:eastAsia="仿宋_GB2312" w:cs="仿宋_GB2312"/>
          <w:color w:val="auto"/>
          <w:sz w:val="32"/>
          <w:szCs w:val="32"/>
          <w:lang w:eastAsia="zh-CN"/>
        </w:rPr>
        <w:t>资产</w:t>
      </w:r>
      <w:r>
        <w:rPr>
          <w:rStyle w:val="8"/>
          <w:rFonts w:hint="eastAsia" w:ascii="仿宋_GB2312" w:hAnsi="仿宋_GB2312" w:eastAsia="仿宋_GB2312" w:cs="仿宋_GB2312"/>
          <w:color w:val="auto"/>
          <w:sz w:val="32"/>
          <w:szCs w:val="32"/>
        </w:rPr>
        <w:t>的购置是</w:t>
      </w:r>
      <w:r>
        <w:rPr>
          <w:rStyle w:val="8"/>
          <w:rFonts w:hint="eastAsia" w:ascii="仿宋_GB2312" w:hAnsi="仿宋_GB2312" w:eastAsia="仿宋_GB2312" w:cs="仿宋_GB2312"/>
          <w:color w:val="auto"/>
          <w:sz w:val="32"/>
          <w:szCs w:val="32"/>
          <w:lang w:eastAsia="zh-CN"/>
        </w:rPr>
        <w:t>职能部门</w:t>
      </w:r>
      <w:r>
        <w:rPr>
          <w:rStyle w:val="8"/>
          <w:rFonts w:hint="eastAsia" w:ascii="仿宋_GB2312" w:hAnsi="仿宋_GB2312" w:eastAsia="仿宋_GB2312" w:cs="仿宋_GB2312"/>
          <w:color w:val="auto"/>
          <w:sz w:val="32"/>
          <w:szCs w:val="32"/>
        </w:rPr>
        <w:t>使用财政资金，通过市场购买物业的行为，重点解决社区办公服务用房，包括按成本价回购的</w:t>
      </w:r>
      <w:r>
        <w:rPr>
          <w:rStyle w:val="8"/>
          <w:rFonts w:hint="eastAsia" w:ascii="仿宋_GB2312" w:hAnsi="仿宋_GB2312" w:eastAsia="仿宋_GB2312" w:cs="仿宋_GB2312"/>
          <w:color w:val="auto"/>
          <w:sz w:val="32"/>
          <w:szCs w:val="32"/>
          <w:lang w:eastAsia="zh-CN"/>
        </w:rPr>
        <w:t>社区公配物业</w:t>
      </w:r>
      <w:r>
        <w:rPr>
          <w:rStyle w:val="8"/>
          <w:rFonts w:hint="eastAsia" w:ascii="仿宋_GB2312" w:hAnsi="仿宋_GB2312" w:eastAsia="仿宋_GB2312" w:cs="仿宋_GB2312"/>
          <w:color w:val="auto"/>
          <w:sz w:val="32"/>
          <w:szCs w:val="32"/>
        </w:rPr>
        <w:t>的行为。</w:t>
      </w:r>
    </w:p>
    <w:p>
      <w:pPr>
        <w:keepNext w:val="0"/>
        <w:keepLines w:val="0"/>
        <w:pageBreakBefore w:val="0"/>
        <w:widowControl w:val="0"/>
        <w:kinsoku/>
        <w:wordWrap/>
        <w:overflowPunct/>
        <w:topLinePunct w:val="0"/>
        <w:autoSpaceDE/>
        <w:autoSpaceDN/>
        <w:bidi w:val="0"/>
        <w:adjustRightInd/>
        <w:snapToGrid/>
        <w:spacing w:beforeAutospacing="0" w:line="560" w:lineRule="exact"/>
        <w:ind w:firstLine="640" w:firstLineChars="200"/>
        <w:jc w:val="both"/>
        <w:textAlignment w:val="auto"/>
        <w:outlineLvl w:val="9"/>
        <w:rPr>
          <w:rStyle w:val="8"/>
          <w:rFonts w:hint="default" w:ascii="仿宋_GB2312" w:hAnsi="仿宋_GB2312" w:eastAsia="仿宋_GB2312" w:cs="仿宋_GB2312"/>
          <w:color w:val="auto"/>
          <w:sz w:val="32"/>
          <w:szCs w:val="32"/>
          <w:lang w:val="en-US" w:eastAsia="zh-CN"/>
        </w:rPr>
      </w:pPr>
      <w:r>
        <w:rPr>
          <w:rStyle w:val="8"/>
          <w:rFonts w:hint="default" w:ascii="黑体" w:hAnsi="黑体" w:eastAsia="黑体"/>
          <w:color w:val="auto"/>
          <w:sz w:val="32"/>
          <w:szCs w:val="32"/>
        </w:rPr>
        <w:t>第</w:t>
      </w:r>
      <w:r>
        <w:rPr>
          <w:rStyle w:val="8"/>
          <w:rFonts w:hint="eastAsia" w:ascii="黑体" w:hAnsi="黑体" w:eastAsia="黑体"/>
          <w:color w:val="auto"/>
          <w:sz w:val="32"/>
          <w:szCs w:val="32"/>
          <w:lang w:eastAsia="zh-CN"/>
        </w:rPr>
        <w:t>十一</w:t>
      </w:r>
      <w:r>
        <w:rPr>
          <w:rStyle w:val="8"/>
          <w:rFonts w:hint="default" w:ascii="黑体" w:hAnsi="黑体" w:eastAsia="黑体"/>
          <w:color w:val="auto"/>
          <w:sz w:val="32"/>
          <w:szCs w:val="32"/>
        </w:rPr>
        <w:t xml:space="preserve">条 </w:t>
      </w:r>
      <w:r>
        <w:rPr>
          <w:rStyle w:val="8"/>
          <w:rFonts w:hint="default"/>
          <w:color w:val="auto"/>
          <w:sz w:val="32"/>
          <w:szCs w:val="32"/>
        </w:rPr>
        <w:t xml:space="preserve"> </w:t>
      </w:r>
      <w:r>
        <w:rPr>
          <w:rStyle w:val="8"/>
          <w:rFonts w:hint="eastAsia" w:ascii="仿宋_GB2312" w:hAnsi="仿宋_GB2312" w:eastAsia="仿宋_GB2312" w:cs="仿宋_GB2312"/>
          <w:color w:val="auto"/>
          <w:sz w:val="32"/>
          <w:szCs w:val="32"/>
        </w:rPr>
        <w:t>政府物业</w:t>
      </w:r>
      <w:r>
        <w:rPr>
          <w:rStyle w:val="8"/>
          <w:rFonts w:hint="eastAsia" w:ascii="仿宋_GB2312" w:hAnsi="仿宋_GB2312" w:eastAsia="仿宋_GB2312" w:cs="仿宋_GB2312"/>
          <w:color w:val="auto"/>
          <w:sz w:val="32"/>
          <w:szCs w:val="32"/>
          <w:lang w:eastAsia="zh-CN"/>
        </w:rPr>
        <w:t>资产</w:t>
      </w:r>
      <w:r>
        <w:rPr>
          <w:rStyle w:val="8"/>
          <w:rFonts w:hint="eastAsia" w:ascii="仿宋_GB2312" w:hAnsi="仿宋_GB2312" w:eastAsia="仿宋_GB2312" w:cs="仿宋_GB2312"/>
          <w:color w:val="auto"/>
          <w:sz w:val="32"/>
          <w:szCs w:val="32"/>
        </w:rPr>
        <w:t>的调配是指政府物业在不变更所有权的前提下，原则上以无偿的方式给单位使用。</w:t>
      </w:r>
    </w:p>
    <w:p>
      <w:pPr>
        <w:keepNext w:val="0"/>
        <w:keepLines w:val="0"/>
        <w:pageBreakBefore w:val="0"/>
        <w:widowControl w:val="0"/>
        <w:kinsoku/>
        <w:wordWrap/>
        <w:overflowPunct/>
        <w:topLinePunct w:val="0"/>
        <w:autoSpaceDE/>
        <w:autoSpaceDN/>
        <w:bidi w:val="0"/>
        <w:adjustRightInd/>
        <w:snapToGrid/>
        <w:spacing w:beforeAutospacing="0" w:line="560" w:lineRule="exact"/>
        <w:ind w:firstLine="640" w:firstLineChars="200"/>
        <w:jc w:val="both"/>
        <w:textAlignment w:val="auto"/>
        <w:outlineLvl w:val="9"/>
        <w:rPr>
          <w:rFonts w:hint="eastAsia" w:ascii="仿宋_GB2312" w:eastAsia="仿宋_GB2312"/>
          <w:color w:val="auto"/>
          <w:sz w:val="32"/>
          <w:szCs w:val="32"/>
          <w:u w:val="none"/>
        </w:rPr>
      </w:pPr>
      <w:r>
        <w:rPr>
          <w:rStyle w:val="8"/>
          <w:rFonts w:hint="eastAsia" w:ascii="黑体" w:hAnsi="黑体" w:eastAsia="黑体"/>
          <w:color w:val="auto"/>
          <w:sz w:val="32"/>
          <w:szCs w:val="32"/>
          <w:lang w:eastAsia="zh-CN"/>
        </w:rPr>
        <w:t>第十二条</w:t>
      </w:r>
      <w:r>
        <w:rPr>
          <w:rStyle w:val="8"/>
          <w:rFonts w:hint="eastAsia" w:ascii="仿宋_GB2312" w:hAnsi="仿宋_GB2312" w:eastAsia="仿宋_GB2312" w:cs="仿宋_GB2312"/>
          <w:color w:val="auto"/>
          <w:sz w:val="32"/>
          <w:szCs w:val="32"/>
          <w:lang w:val="en-US" w:eastAsia="zh-CN"/>
        </w:rPr>
        <w:t xml:space="preserve">  政府物业资产的出租是</w:t>
      </w:r>
      <w:r>
        <w:rPr>
          <w:rFonts w:hint="eastAsia" w:ascii="仿宋_GB2312" w:eastAsia="仿宋_GB2312"/>
          <w:strike w:val="0"/>
          <w:dstrike w:val="0"/>
          <w:color w:val="auto"/>
          <w:sz w:val="32"/>
          <w:szCs w:val="32"/>
          <w:u w:val="none"/>
        </w:rPr>
        <w:t>指</w:t>
      </w:r>
      <w:r>
        <w:rPr>
          <w:rFonts w:hint="eastAsia" w:ascii="仿宋_GB2312" w:eastAsia="仿宋_GB2312"/>
          <w:strike w:val="0"/>
          <w:dstrike w:val="0"/>
          <w:color w:val="auto"/>
          <w:sz w:val="32"/>
          <w:szCs w:val="32"/>
          <w:u w:val="none"/>
          <w:lang w:eastAsia="zh-CN"/>
        </w:rPr>
        <w:t>单位</w:t>
      </w:r>
      <w:r>
        <w:rPr>
          <w:rFonts w:hint="eastAsia" w:ascii="仿宋_GB2312" w:eastAsia="仿宋_GB2312"/>
          <w:strike w:val="0"/>
          <w:dstrike w:val="0"/>
          <w:color w:val="auto"/>
          <w:sz w:val="32"/>
          <w:szCs w:val="32"/>
          <w:u w:val="none"/>
        </w:rPr>
        <w:t>在保证履行行政职能和完成事业任务的前提下，经批准将本单位占有、使用的物业，</w:t>
      </w:r>
      <w:r>
        <w:rPr>
          <w:rFonts w:hint="eastAsia" w:ascii="仿宋_GB2312" w:eastAsia="仿宋_GB2312"/>
          <w:color w:val="auto"/>
          <w:sz w:val="32"/>
          <w:szCs w:val="32"/>
          <w:u w:val="none"/>
        </w:rPr>
        <w:t>部分或者全部租赁给自然人、法人或者其他组织使用，并收取租金的行为。</w:t>
      </w:r>
    </w:p>
    <w:p>
      <w:pPr>
        <w:keepNext w:val="0"/>
        <w:keepLines w:val="0"/>
        <w:pageBreakBefore w:val="0"/>
        <w:widowControl w:val="0"/>
        <w:kinsoku/>
        <w:wordWrap/>
        <w:overflowPunct/>
        <w:topLinePunct w:val="0"/>
        <w:autoSpaceDE/>
        <w:autoSpaceDN/>
        <w:bidi w:val="0"/>
        <w:adjustRightInd/>
        <w:snapToGrid/>
        <w:spacing w:beforeAutospacing="0" w:line="560" w:lineRule="exact"/>
        <w:ind w:firstLine="640" w:firstLineChars="200"/>
        <w:jc w:val="both"/>
        <w:textAlignment w:val="auto"/>
        <w:outlineLvl w:val="9"/>
        <w:rPr>
          <w:rFonts w:hint="eastAsia" w:ascii="仿宋_GB2312" w:hAnsi="宋体" w:eastAsia="仿宋_GB2312" w:cs="宋体"/>
          <w:color w:val="auto"/>
          <w:kern w:val="0"/>
          <w:sz w:val="32"/>
          <w:szCs w:val="32"/>
          <w:lang w:val="en-US" w:eastAsia="zh-CN"/>
        </w:rPr>
      </w:pPr>
      <w:r>
        <w:rPr>
          <w:rStyle w:val="8"/>
          <w:rFonts w:hint="eastAsia" w:ascii="黑体" w:hAnsi="黑体" w:eastAsia="黑体"/>
          <w:color w:val="auto"/>
          <w:sz w:val="32"/>
          <w:szCs w:val="32"/>
          <w:lang w:val="en-US" w:eastAsia="zh-CN"/>
        </w:rPr>
        <w:t xml:space="preserve">第十三条 </w:t>
      </w:r>
      <w:r>
        <w:rPr>
          <w:rFonts w:hint="eastAsia" w:ascii="仿宋_GB2312" w:hAnsi="仿宋_GB2312" w:eastAsia="仿宋_GB2312" w:cs="仿宋_GB2312"/>
          <w:color w:val="auto"/>
          <w:sz w:val="32"/>
          <w:szCs w:val="32"/>
          <w:lang w:val="en-US" w:eastAsia="zh-CN"/>
        </w:rPr>
        <w:t xml:space="preserve"> </w:t>
      </w:r>
      <w:r>
        <w:rPr>
          <w:rFonts w:hint="eastAsia" w:ascii="仿宋_GB2312" w:hAnsi="宋体" w:eastAsia="仿宋_GB2312" w:cs="宋体"/>
          <w:color w:val="auto"/>
          <w:kern w:val="0"/>
          <w:sz w:val="32"/>
          <w:szCs w:val="32"/>
        </w:rPr>
        <w:t>政府物业</w:t>
      </w:r>
      <w:r>
        <w:rPr>
          <w:rFonts w:hint="eastAsia" w:ascii="仿宋_GB2312" w:hAnsi="宋体" w:eastAsia="仿宋_GB2312" w:cs="宋体"/>
          <w:color w:val="auto"/>
          <w:kern w:val="0"/>
          <w:sz w:val="32"/>
          <w:szCs w:val="32"/>
          <w:lang w:eastAsia="zh-CN"/>
        </w:rPr>
        <w:t>资产</w:t>
      </w:r>
      <w:r>
        <w:rPr>
          <w:rFonts w:hint="eastAsia" w:ascii="仿宋_GB2312" w:hAnsi="宋体" w:eastAsia="仿宋_GB2312" w:cs="宋体"/>
          <w:color w:val="auto"/>
          <w:kern w:val="0"/>
          <w:sz w:val="32"/>
          <w:szCs w:val="32"/>
        </w:rPr>
        <w:t>的维护保养主要是</w:t>
      </w:r>
      <w:r>
        <w:rPr>
          <w:rFonts w:hint="eastAsia" w:ascii="仿宋_GB2312" w:hAnsi="宋体" w:eastAsia="仿宋_GB2312" w:cs="宋体"/>
          <w:color w:val="auto"/>
          <w:kern w:val="0"/>
          <w:sz w:val="32"/>
          <w:szCs w:val="32"/>
          <w:lang w:eastAsia="zh-CN"/>
        </w:rPr>
        <w:t>指使用财政资金对</w:t>
      </w:r>
      <w:r>
        <w:rPr>
          <w:rFonts w:hint="eastAsia" w:ascii="仿宋_GB2312" w:hAnsi="宋体" w:eastAsia="仿宋_GB2312" w:cs="宋体"/>
          <w:color w:val="auto"/>
          <w:kern w:val="0"/>
          <w:sz w:val="32"/>
          <w:szCs w:val="32"/>
        </w:rPr>
        <w:t>物业的本体维修、内部装修、修缮、改造以及物业的日常管理服务等，</w:t>
      </w:r>
      <w:r>
        <w:rPr>
          <w:rFonts w:hint="eastAsia" w:ascii="仿宋_GB2312" w:hAnsi="宋体" w:eastAsia="仿宋_GB2312" w:cs="宋体"/>
          <w:color w:val="auto"/>
          <w:kern w:val="0"/>
          <w:sz w:val="32"/>
          <w:szCs w:val="32"/>
          <w:u w:val="none"/>
        </w:rPr>
        <w:t>按照“谁使用谁负责”的原则</w:t>
      </w:r>
      <w:r>
        <w:rPr>
          <w:rFonts w:hint="eastAsia" w:ascii="仿宋_GB2312" w:hAnsi="宋体" w:eastAsia="仿宋_GB2312" w:cs="宋体"/>
          <w:color w:val="auto"/>
          <w:kern w:val="0"/>
          <w:sz w:val="32"/>
          <w:szCs w:val="32"/>
          <w:u w:val="none"/>
          <w:lang w:eastAsia="zh-CN"/>
        </w:rPr>
        <w:t>，</w:t>
      </w:r>
      <w:r>
        <w:rPr>
          <w:rFonts w:hint="eastAsia" w:ascii="仿宋_GB2312" w:hAnsi="宋体" w:eastAsia="仿宋_GB2312" w:cs="宋体"/>
          <w:color w:val="auto"/>
          <w:kern w:val="0"/>
          <w:sz w:val="32"/>
          <w:szCs w:val="32"/>
        </w:rPr>
        <w:t>所需经费按照有关规定通过年度政府投资项目立项安排或纳入部门年度财政预算安排。</w:t>
      </w:r>
      <w:r>
        <w:rPr>
          <w:rFonts w:hint="eastAsia" w:ascii="仿宋_GB2312" w:hAnsi="宋体" w:eastAsia="仿宋_GB2312" w:cs="宋体"/>
          <w:color w:val="auto"/>
          <w:kern w:val="0"/>
          <w:sz w:val="32"/>
          <w:szCs w:val="32"/>
          <w:lang w:eastAsia="zh-CN"/>
        </w:rPr>
        <w:t>《龙岗区党政机关办公用房管理办法》另行规定的除外。</w:t>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val="0"/>
        <w:topLinePunct w:val="0"/>
        <w:autoSpaceDE/>
        <w:autoSpaceDN/>
        <w:bidi w:val="0"/>
        <w:adjustRightInd/>
        <w:spacing w:beforeAutospacing="0" w:line="560" w:lineRule="exact"/>
        <w:ind w:firstLine="640" w:firstLineChars="200"/>
        <w:jc w:val="both"/>
        <w:textAlignment w:val="auto"/>
        <w:rPr>
          <w:rFonts w:hint="eastAsia" w:ascii="仿宋_GB2312" w:hAnsi="仿宋_GB2312" w:eastAsia="仿宋_GB2312" w:cs="仿宋_GB2312"/>
          <w:color w:val="auto"/>
          <w:kern w:val="0"/>
          <w:sz w:val="32"/>
          <w:szCs w:val="32"/>
          <w:lang w:eastAsia="zh-CN"/>
        </w:rPr>
      </w:pPr>
      <w:r>
        <w:rPr>
          <w:rStyle w:val="8"/>
          <w:rFonts w:hint="eastAsia" w:ascii="黑体" w:hAnsi="黑体" w:eastAsia="黑体"/>
          <w:color w:val="auto"/>
          <w:sz w:val="32"/>
          <w:szCs w:val="32"/>
          <w:lang w:eastAsia="zh-CN"/>
        </w:rPr>
        <w:t>第十四条</w:t>
      </w:r>
      <w:r>
        <w:rPr>
          <w:rFonts w:hint="eastAsia" w:ascii="宋体" w:hAnsi="宋体" w:eastAsia="宋体" w:cs="宋体"/>
          <w:color w:val="auto"/>
          <w:kern w:val="0"/>
          <w:sz w:val="32"/>
          <w:szCs w:val="32"/>
          <w:lang w:val="en-US" w:eastAsia="zh-CN"/>
        </w:rPr>
        <w:t xml:space="preserve">  </w:t>
      </w:r>
      <w:r>
        <w:rPr>
          <w:rFonts w:hint="eastAsia" w:ascii="仿宋_GB2312" w:hAnsi="仿宋_GB2312" w:eastAsia="仿宋_GB2312" w:cs="仿宋_GB2312"/>
          <w:color w:val="auto"/>
          <w:spacing w:val="0"/>
          <w:kern w:val="0"/>
          <w:sz w:val="32"/>
          <w:szCs w:val="32"/>
        </w:rPr>
        <w:t>政府物业资产</w:t>
      </w:r>
      <w:r>
        <w:rPr>
          <w:rFonts w:hint="eastAsia" w:ascii="仿宋_GB2312" w:hAnsi="仿宋_GB2312" w:eastAsia="仿宋_GB2312" w:cs="仿宋_GB2312"/>
          <w:color w:val="auto"/>
          <w:spacing w:val="0"/>
          <w:kern w:val="0"/>
          <w:sz w:val="32"/>
          <w:szCs w:val="32"/>
          <w:lang w:eastAsia="zh-CN"/>
        </w:rPr>
        <w:t>的</w:t>
      </w:r>
      <w:r>
        <w:rPr>
          <w:rFonts w:hint="eastAsia" w:ascii="仿宋_GB2312" w:hAnsi="仿宋_GB2312" w:eastAsia="仿宋_GB2312" w:cs="仿宋_GB2312"/>
          <w:color w:val="auto"/>
          <w:spacing w:val="0"/>
          <w:kern w:val="0"/>
          <w:sz w:val="32"/>
          <w:szCs w:val="32"/>
        </w:rPr>
        <w:t>处置</w:t>
      </w:r>
      <w:r>
        <w:rPr>
          <w:rFonts w:hint="eastAsia" w:ascii="仿宋_GB2312" w:hAnsi="仿宋_GB2312" w:eastAsia="仿宋_GB2312" w:cs="仿宋_GB2312"/>
          <w:color w:val="auto"/>
          <w:spacing w:val="0"/>
          <w:kern w:val="0"/>
          <w:sz w:val="32"/>
          <w:szCs w:val="32"/>
          <w:lang w:eastAsia="zh-CN"/>
        </w:rPr>
        <w:t>按照龙岗区行政事业单位国有资产处置规定执行。</w:t>
      </w:r>
      <w:r>
        <w:rPr>
          <w:rFonts w:hint="eastAsia" w:ascii="仿宋_GB2312" w:hAnsi="仿宋_GB2312" w:eastAsia="仿宋_GB2312" w:cs="仿宋_GB2312"/>
          <w:color w:val="auto"/>
          <w:spacing w:val="0"/>
          <w:kern w:val="0"/>
          <w:sz w:val="32"/>
          <w:szCs w:val="32"/>
        </w:rPr>
        <w:t>政府物业资产的处置包括政府物业资产的出</w:t>
      </w:r>
      <w:r>
        <w:rPr>
          <w:rFonts w:hint="eastAsia" w:ascii="仿宋_GB2312" w:hAnsi="仿宋_GB2312" w:eastAsia="仿宋_GB2312" w:cs="仿宋_GB2312"/>
          <w:color w:val="auto"/>
          <w:spacing w:val="0"/>
          <w:kern w:val="0"/>
          <w:sz w:val="32"/>
          <w:szCs w:val="32"/>
          <w:lang w:eastAsia="zh-CN"/>
        </w:rPr>
        <w:t>售、划转、置换、</w:t>
      </w:r>
      <w:r>
        <w:rPr>
          <w:rFonts w:hint="eastAsia" w:ascii="仿宋_GB2312" w:hAnsi="仿宋_GB2312" w:eastAsia="仿宋_GB2312" w:cs="仿宋_GB2312"/>
          <w:color w:val="auto"/>
          <w:spacing w:val="0"/>
          <w:kern w:val="0"/>
          <w:sz w:val="32"/>
          <w:szCs w:val="32"/>
        </w:rPr>
        <w:t>拆迁改造、报废等。</w:t>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val="0"/>
        <w:topLinePunct w:val="0"/>
        <w:autoSpaceDE/>
        <w:autoSpaceDN/>
        <w:bidi w:val="0"/>
        <w:adjustRightInd/>
        <w:spacing w:beforeAutospacing="0" w:line="560" w:lineRule="exact"/>
        <w:ind w:firstLine="640" w:firstLineChars="200"/>
        <w:jc w:val="both"/>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kern w:val="0"/>
          <w:sz w:val="32"/>
          <w:szCs w:val="32"/>
          <w:u w:val="none"/>
          <w:lang w:eastAsia="zh-CN"/>
        </w:rPr>
        <w:t>（一）</w:t>
      </w:r>
      <w:r>
        <w:rPr>
          <w:rFonts w:hint="eastAsia" w:ascii="仿宋_GB2312" w:hAnsi="仿宋_GB2312" w:eastAsia="仿宋_GB2312" w:cs="仿宋_GB2312"/>
          <w:color w:val="auto"/>
          <w:sz w:val="32"/>
          <w:szCs w:val="32"/>
          <w:u w:val="none"/>
        </w:rPr>
        <w:t>出售是指政府物业资产以有偿的方式变更所有权，并相应取得处置收益的资产处置方式。</w:t>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val="0"/>
        <w:topLinePunct w:val="0"/>
        <w:autoSpaceDE/>
        <w:autoSpaceDN/>
        <w:bidi w:val="0"/>
        <w:adjustRightInd/>
        <w:spacing w:beforeAutospacing="0" w:line="560" w:lineRule="exact"/>
        <w:ind w:firstLine="640" w:firstLineChars="200"/>
        <w:jc w:val="both"/>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lang w:eastAsia="zh-CN"/>
        </w:rPr>
        <w:t>（二）划转是指变更政府物业资产所有权人的资产处置方式</w:t>
      </w:r>
      <w:r>
        <w:rPr>
          <w:rFonts w:hint="eastAsia" w:ascii="仿宋_GB2312" w:hAnsi="仿宋_GB2312" w:eastAsia="仿宋_GB2312" w:cs="仿宋_GB2312"/>
          <w:color w:val="auto"/>
          <w:sz w:val="32"/>
          <w:szCs w:val="32"/>
          <w:u w:val="none"/>
        </w:rPr>
        <w:t>。</w:t>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val="0"/>
        <w:topLinePunct w:val="0"/>
        <w:autoSpaceDE/>
        <w:autoSpaceDN/>
        <w:bidi w:val="0"/>
        <w:adjustRightInd/>
        <w:spacing w:beforeAutospacing="0" w:line="560" w:lineRule="exact"/>
        <w:ind w:firstLine="640" w:firstLineChars="200"/>
        <w:jc w:val="both"/>
        <w:textAlignment w:val="auto"/>
        <w:rPr>
          <w:rFonts w:hint="eastAsia" w:ascii="仿宋_GB2312" w:hAnsi="仿宋_GB2312" w:eastAsia="仿宋_GB2312" w:cs="仿宋_GB2312"/>
          <w:color w:val="auto"/>
          <w:sz w:val="32"/>
          <w:szCs w:val="32"/>
          <w:u w:val="none"/>
          <w:lang w:eastAsia="zh-CN"/>
        </w:rPr>
      </w:pPr>
      <w:r>
        <w:rPr>
          <w:rFonts w:hint="eastAsia" w:ascii="仿宋_GB2312" w:hAnsi="仿宋_GB2312" w:eastAsia="仿宋_GB2312" w:cs="仿宋_GB2312"/>
          <w:color w:val="auto"/>
          <w:sz w:val="32"/>
          <w:szCs w:val="32"/>
          <w:u w:val="none"/>
          <w:lang w:eastAsia="zh-CN"/>
        </w:rPr>
        <w:t>（三）置换是指政府物业资产以非货币性资产交换为主的资产处置方式，该交换不涉及或只涉及少量的货币性资金（即补价）。</w:t>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val="0"/>
        <w:topLinePunct w:val="0"/>
        <w:autoSpaceDE/>
        <w:autoSpaceDN/>
        <w:bidi w:val="0"/>
        <w:adjustRightInd/>
        <w:spacing w:beforeAutospacing="0" w:line="560" w:lineRule="exact"/>
        <w:ind w:firstLine="640" w:firstLineChars="200"/>
        <w:jc w:val="both"/>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w:t>
      </w:r>
      <w:r>
        <w:rPr>
          <w:rFonts w:hint="eastAsia" w:ascii="仿宋_GB2312" w:hAnsi="仿宋_GB2312" w:eastAsia="仿宋_GB2312" w:cs="仿宋_GB2312"/>
          <w:color w:val="auto"/>
          <w:sz w:val="32"/>
          <w:szCs w:val="32"/>
          <w:u w:val="none"/>
          <w:lang w:eastAsia="zh-CN"/>
        </w:rPr>
        <w:t>四</w:t>
      </w:r>
      <w:r>
        <w:rPr>
          <w:rFonts w:hint="eastAsia" w:ascii="仿宋_GB2312" w:hAnsi="仿宋_GB2312" w:eastAsia="仿宋_GB2312" w:cs="仿宋_GB2312"/>
          <w:color w:val="auto"/>
          <w:sz w:val="32"/>
          <w:szCs w:val="32"/>
          <w:u w:val="none"/>
        </w:rPr>
        <w:t>）拆迁改造是指政府物业资产因城市规划、城市更新等需要拆迁而引起物业形式发生改变的资产处置方式。</w:t>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val="0"/>
        <w:topLinePunct w:val="0"/>
        <w:autoSpaceDE/>
        <w:autoSpaceDN/>
        <w:bidi w:val="0"/>
        <w:adjustRightInd/>
        <w:spacing w:beforeAutospacing="0" w:line="560" w:lineRule="exact"/>
        <w:ind w:firstLine="640" w:firstLineChars="200"/>
        <w:jc w:val="both"/>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w:t>
      </w:r>
      <w:r>
        <w:rPr>
          <w:rFonts w:hint="eastAsia" w:ascii="仿宋_GB2312" w:hAnsi="仿宋_GB2312" w:eastAsia="仿宋_GB2312" w:cs="仿宋_GB2312"/>
          <w:color w:val="auto"/>
          <w:sz w:val="32"/>
          <w:szCs w:val="32"/>
          <w:u w:val="none"/>
          <w:lang w:eastAsia="zh-CN"/>
        </w:rPr>
        <w:t>五</w:t>
      </w:r>
      <w:r>
        <w:rPr>
          <w:rFonts w:hint="eastAsia" w:ascii="仿宋_GB2312" w:hAnsi="仿宋_GB2312" w:eastAsia="仿宋_GB2312" w:cs="仿宋_GB2312"/>
          <w:color w:val="auto"/>
          <w:sz w:val="32"/>
          <w:szCs w:val="32"/>
          <w:u w:val="none"/>
        </w:rPr>
        <w:t>）报废是指政府物业资产经科学鉴定或按有关规定，已不能或者不适合继续使用，必须进行产权核销的资产处置方式。</w:t>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val="0"/>
        <w:topLinePunct w:val="0"/>
        <w:autoSpaceDE/>
        <w:autoSpaceDN/>
        <w:bidi w:val="0"/>
        <w:adjustRightInd/>
        <w:spacing w:beforeAutospacing="0"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Style w:val="8"/>
          <w:rFonts w:hint="eastAsia" w:ascii="黑体" w:hAnsi="黑体" w:eastAsia="黑体"/>
          <w:color w:val="auto"/>
          <w:sz w:val="32"/>
          <w:szCs w:val="32"/>
          <w:lang w:eastAsia="zh-CN"/>
        </w:rPr>
        <w:t>第十五条</w:t>
      </w:r>
      <w:r>
        <w:rPr>
          <w:rFonts w:hint="eastAsia" w:ascii="仿宋_GB2312" w:hAnsi="仿宋_GB2312" w:eastAsia="仿宋_GB2312" w:cs="仿宋_GB2312"/>
          <w:color w:val="auto"/>
          <w:sz w:val="32"/>
          <w:szCs w:val="32"/>
          <w:lang w:val="en-US" w:eastAsia="zh-CN"/>
        </w:rPr>
        <w:t xml:space="preserve">  符合产权登记要求的区政府物业资产登记在区财政局或相关职能部门名下。</w:t>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val="0"/>
        <w:topLinePunct w:val="0"/>
        <w:autoSpaceDE/>
        <w:autoSpaceDN/>
        <w:bidi w:val="0"/>
        <w:adjustRightInd/>
        <w:spacing w:beforeAutospacing="0"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Style w:val="8"/>
          <w:rFonts w:hint="eastAsia" w:ascii="黑体" w:hAnsi="黑体" w:eastAsia="黑体"/>
          <w:color w:val="auto"/>
          <w:sz w:val="32"/>
          <w:szCs w:val="32"/>
          <w:lang w:val="en-US" w:eastAsia="zh-CN"/>
        </w:rPr>
        <w:t>第十六条</w:t>
      </w:r>
      <w:r>
        <w:rPr>
          <w:rFonts w:hint="eastAsia" w:ascii="仿宋_GB2312" w:hAnsi="仿宋_GB2312" w:eastAsia="仿宋_GB2312" w:cs="仿宋_GB2312"/>
          <w:color w:val="auto"/>
          <w:sz w:val="32"/>
          <w:szCs w:val="32"/>
          <w:lang w:val="en-US" w:eastAsia="zh-CN"/>
        </w:rPr>
        <w:t xml:space="preserve">  政府物业资产的账务登记是指单位根据实际发生的政府物业资产增减变化，按照政府会计制度的规定进行确认、计量和记录的会计核算行为。</w:t>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val="0"/>
        <w:topLinePunct w:val="0"/>
        <w:autoSpaceDE/>
        <w:autoSpaceDN/>
        <w:bidi w:val="0"/>
        <w:adjustRightInd/>
        <w:spacing w:beforeAutospacing="0" w:line="560" w:lineRule="exact"/>
        <w:ind w:firstLine="640" w:firstLineChars="200"/>
        <w:jc w:val="both"/>
        <w:textAlignment w:val="auto"/>
        <w:outlineLvl w:val="9"/>
        <w:rPr>
          <w:rFonts w:hint="eastAsia" w:ascii="仿宋_GB2312" w:hAnsi="仿宋_GB2312" w:eastAsia="仿宋_GB2312" w:cs="仿宋_GB2312"/>
          <w:color w:val="auto"/>
          <w:sz w:val="32"/>
          <w:szCs w:val="32"/>
          <w:u w:val="single"/>
        </w:rPr>
      </w:pPr>
      <w:r>
        <w:rPr>
          <w:rStyle w:val="8"/>
          <w:rFonts w:hint="eastAsia" w:ascii="黑体" w:hAnsi="黑体" w:eastAsia="黑体"/>
          <w:color w:val="auto"/>
          <w:sz w:val="32"/>
          <w:szCs w:val="32"/>
          <w:lang w:val="en-US" w:eastAsia="zh-CN"/>
        </w:rPr>
        <w:t>第十七条</w:t>
      </w:r>
      <w:r>
        <w:rPr>
          <w:rFonts w:hint="eastAsia" w:ascii="仿宋_GB2312" w:hAnsi="仿宋_GB2312" w:eastAsia="仿宋_GB2312" w:cs="仿宋_GB2312"/>
          <w:color w:val="auto"/>
          <w:sz w:val="32"/>
          <w:szCs w:val="32"/>
          <w:lang w:val="en-US" w:eastAsia="zh-CN"/>
        </w:rPr>
        <w:t xml:space="preserve">  </w:t>
      </w:r>
      <w:r>
        <w:rPr>
          <w:rFonts w:hint="eastAsia" w:ascii="仿宋_GB2312" w:eastAsia="仿宋_GB2312"/>
          <w:color w:val="auto"/>
          <w:sz w:val="32"/>
          <w:szCs w:val="32"/>
          <w:lang w:eastAsia="zh-CN"/>
        </w:rPr>
        <w:t>向社会租赁</w:t>
      </w:r>
      <w:r>
        <w:rPr>
          <w:rFonts w:hint="eastAsia" w:ascii="仿宋_GB2312" w:eastAsia="仿宋_GB2312"/>
          <w:color w:val="auto"/>
          <w:sz w:val="32"/>
          <w:szCs w:val="32"/>
        </w:rPr>
        <w:t>物业</w:t>
      </w:r>
      <w:r>
        <w:rPr>
          <w:rFonts w:hint="eastAsia" w:ascii="仿宋_GB2312" w:eastAsia="仿宋_GB2312"/>
          <w:strike w:val="0"/>
          <w:dstrike w:val="0"/>
          <w:color w:val="auto"/>
          <w:sz w:val="32"/>
          <w:szCs w:val="32"/>
          <w:u w:val="none"/>
        </w:rPr>
        <w:t>是指单位</w:t>
      </w:r>
      <w:r>
        <w:rPr>
          <w:rFonts w:hint="eastAsia" w:ascii="仿宋_GB2312" w:eastAsia="仿宋_GB2312"/>
          <w:strike w:val="0"/>
          <w:dstrike w:val="0"/>
          <w:color w:val="auto"/>
          <w:sz w:val="32"/>
          <w:szCs w:val="32"/>
          <w:u w:val="none"/>
          <w:lang w:eastAsia="zh-CN"/>
        </w:rPr>
        <w:t>的用房需求无法</w:t>
      </w:r>
      <w:r>
        <w:rPr>
          <w:rFonts w:hint="eastAsia" w:ascii="仿宋_GB2312" w:eastAsia="仿宋_GB2312"/>
          <w:strike w:val="0"/>
          <w:dstrike w:val="0"/>
          <w:color w:val="auto"/>
          <w:sz w:val="32"/>
          <w:szCs w:val="32"/>
          <w:u w:val="none"/>
        </w:rPr>
        <w:t>在</w:t>
      </w:r>
      <w:r>
        <w:rPr>
          <w:rFonts w:hint="eastAsia" w:ascii="仿宋_GB2312" w:eastAsia="仿宋_GB2312"/>
          <w:strike w:val="0"/>
          <w:dstrike w:val="0"/>
          <w:color w:val="auto"/>
          <w:sz w:val="32"/>
          <w:szCs w:val="32"/>
          <w:u w:val="none"/>
          <w:lang w:eastAsia="zh-CN"/>
        </w:rPr>
        <w:t>政府自有物业中调剂解决，经批准使用龙岗区财政资金向社会租赁物业作为办公用房、业务用房、仓库、周转房、值班用房等行为，包括新租、续租。</w:t>
      </w:r>
    </w:p>
    <w:p>
      <w:pPr>
        <w:keepNext w:val="0"/>
        <w:keepLines w:val="0"/>
        <w:pageBreakBefore w:val="0"/>
        <w:widowControl w:val="0"/>
        <w:kinsoku/>
        <w:wordWrap/>
        <w:overflowPunct/>
        <w:topLinePunct w:val="0"/>
        <w:autoSpaceDE/>
        <w:autoSpaceDN/>
        <w:bidi w:val="0"/>
        <w:adjustRightInd/>
        <w:snapToGrid/>
        <w:spacing w:before="469" w:beforeLines="150" w:beforeAutospacing="0" w:after="469" w:afterLines="150" w:line="560" w:lineRule="exact"/>
        <w:jc w:val="center"/>
        <w:textAlignment w:val="auto"/>
        <w:outlineLvl w:val="9"/>
        <w:rPr>
          <w:rFonts w:hint="eastAsia" w:ascii="黑体" w:hAnsi="黑体" w:eastAsia="黑体"/>
          <w:color w:val="auto"/>
          <w:sz w:val="32"/>
          <w:szCs w:val="32"/>
          <w:lang w:val="en-US" w:eastAsia="zh-CN"/>
        </w:rPr>
      </w:pPr>
      <w:r>
        <w:rPr>
          <w:rFonts w:hint="eastAsia" w:ascii="黑体" w:hAnsi="黑体" w:eastAsia="黑体"/>
          <w:color w:val="auto"/>
          <w:sz w:val="32"/>
          <w:szCs w:val="32"/>
          <w:lang w:val="en-US" w:eastAsia="zh-CN"/>
        </w:rPr>
        <w:t>第三章  政府物业资产管理机构和职责</w:t>
      </w:r>
    </w:p>
    <w:p>
      <w:pPr>
        <w:keepNext w:val="0"/>
        <w:keepLines w:val="0"/>
        <w:pageBreakBefore w:val="0"/>
        <w:shd w:val="clear" w:color="auto" w:fill="auto"/>
        <w:kinsoku/>
        <w:wordWrap/>
        <w:topLinePunct w:val="0"/>
        <w:autoSpaceDE/>
        <w:autoSpaceDN/>
        <w:bidi w:val="0"/>
        <w:adjustRightInd w:val="0"/>
        <w:snapToGrid w:val="0"/>
        <w:spacing w:line="560" w:lineRule="exact"/>
        <w:ind w:firstLine="640" w:firstLineChars="200"/>
        <w:jc w:val="both"/>
        <w:textAlignment w:val="auto"/>
        <w:rPr>
          <w:rFonts w:hint="eastAsia" w:ascii="仿宋_GB2312" w:hAnsi="宋体" w:eastAsia="仿宋_GB2312" w:cs="宋体"/>
          <w:color w:val="auto"/>
          <w:kern w:val="0"/>
          <w:sz w:val="32"/>
          <w:szCs w:val="32"/>
          <w:lang w:eastAsia="zh-CN"/>
        </w:rPr>
      </w:pPr>
      <w:r>
        <w:rPr>
          <w:rFonts w:hint="eastAsia" w:ascii="黑体" w:hAnsi="宋体" w:eastAsia="黑体" w:cs="宋体"/>
          <w:color w:val="auto"/>
          <w:kern w:val="0"/>
          <w:sz w:val="32"/>
          <w:szCs w:val="32"/>
        </w:rPr>
        <w:t>第十</w:t>
      </w:r>
      <w:r>
        <w:rPr>
          <w:rFonts w:hint="eastAsia" w:ascii="黑体" w:hAnsi="宋体" w:eastAsia="黑体" w:cs="宋体"/>
          <w:color w:val="auto"/>
          <w:kern w:val="0"/>
          <w:sz w:val="32"/>
          <w:szCs w:val="32"/>
          <w:lang w:eastAsia="zh-CN"/>
        </w:rPr>
        <w:t>八</w:t>
      </w:r>
      <w:r>
        <w:rPr>
          <w:rFonts w:hint="eastAsia" w:ascii="黑体" w:hAnsi="宋体" w:eastAsia="黑体" w:cs="宋体"/>
          <w:color w:val="auto"/>
          <w:kern w:val="0"/>
          <w:sz w:val="32"/>
          <w:szCs w:val="32"/>
        </w:rPr>
        <w:t>条</w:t>
      </w:r>
      <w:r>
        <w:rPr>
          <w:rFonts w:hint="eastAsia" w:ascii="宋体" w:hAnsi="宋体" w:cs="宋体"/>
          <w:color w:val="auto"/>
          <w:kern w:val="0"/>
          <w:sz w:val="32"/>
          <w:szCs w:val="32"/>
        </w:rPr>
        <w:t xml:space="preserve"> </w:t>
      </w:r>
      <w:r>
        <w:rPr>
          <w:rFonts w:hint="eastAsia" w:ascii="宋体" w:hAnsi="宋体" w:cs="宋体"/>
          <w:color w:val="auto"/>
          <w:kern w:val="0"/>
          <w:sz w:val="32"/>
          <w:szCs w:val="32"/>
          <w:lang w:val="en-US" w:eastAsia="zh-CN"/>
        </w:rPr>
        <w:t xml:space="preserve"> </w:t>
      </w:r>
      <w:r>
        <w:rPr>
          <w:rFonts w:hint="eastAsia" w:ascii="仿宋_GB2312" w:hAnsi="宋体" w:eastAsia="仿宋_GB2312" w:cs="宋体"/>
          <w:color w:val="auto"/>
          <w:kern w:val="0"/>
          <w:sz w:val="32"/>
          <w:szCs w:val="32"/>
          <w:lang w:eastAsia="zh-CN"/>
        </w:rPr>
        <w:t>区政府物业</w:t>
      </w:r>
      <w:r>
        <w:rPr>
          <w:rFonts w:hint="eastAsia" w:ascii="仿宋_GB2312" w:hAnsi="宋体" w:eastAsia="仿宋_GB2312" w:cs="宋体"/>
          <w:color w:val="auto"/>
          <w:kern w:val="0"/>
          <w:sz w:val="32"/>
          <w:szCs w:val="32"/>
        </w:rPr>
        <w:t>实行</w:t>
      </w:r>
      <w:r>
        <w:rPr>
          <w:rFonts w:hint="eastAsia" w:ascii="仿宋_GB2312" w:hAnsi="宋体" w:eastAsia="仿宋_GB2312" w:cs="宋体"/>
          <w:color w:val="auto"/>
          <w:kern w:val="0"/>
          <w:sz w:val="32"/>
          <w:szCs w:val="32"/>
          <w:lang w:eastAsia="zh-CN"/>
        </w:rPr>
        <w:t>分类</w:t>
      </w:r>
      <w:r>
        <w:rPr>
          <w:rFonts w:hint="eastAsia" w:ascii="仿宋_GB2312" w:hAnsi="宋体" w:eastAsia="仿宋_GB2312" w:cs="宋体"/>
          <w:color w:val="auto"/>
          <w:kern w:val="0"/>
          <w:sz w:val="32"/>
          <w:szCs w:val="32"/>
        </w:rPr>
        <w:t>接收</w:t>
      </w:r>
      <w:r>
        <w:rPr>
          <w:rFonts w:hint="eastAsia" w:ascii="仿宋_GB2312" w:hAnsi="宋体" w:eastAsia="仿宋_GB2312" w:cs="宋体"/>
          <w:color w:val="auto"/>
          <w:kern w:val="0"/>
          <w:sz w:val="32"/>
          <w:szCs w:val="32"/>
          <w:lang w:eastAsia="zh-CN"/>
        </w:rPr>
        <w:t>登记</w:t>
      </w:r>
      <w:r>
        <w:rPr>
          <w:rFonts w:hint="eastAsia" w:ascii="仿宋_GB2312" w:hAnsi="宋体" w:eastAsia="仿宋_GB2312" w:cs="宋体"/>
          <w:color w:val="auto"/>
          <w:kern w:val="0"/>
          <w:sz w:val="32"/>
          <w:szCs w:val="32"/>
        </w:rPr>
        <w:t>、</w:t>
      </w:r>
      <w:r>
        <w:rPr>
          <w:rFonts w:hint="eastAsia" w:ascii="仿宋_GB2312" w:hAnsi="宋体" w:eastAsia="仿宋_GB2312" w:cs="宋体"/>
          <w:color w:val="auto"/>
          <w:kern w:val="0"/>
          <w:sz w:val="32"/>
          <w:szCs w:val="32"/>
          <w:lang w:eastAsia="zh-CN"/>
        </w:rPr>
        <w:t>统筹</w:t>
      </w:r>
      <w:r>
        <w:rPr>
          <w:rFonts w:hint="eastAsia" w:ascii="仿宋_GB2312" w:hAnsi="宋体" w:eastAsia="仿宋_GB2312" w:cs="宋体"/>
          <w:color w:val="auto"/>
          <w:kern w:val="0"/>
          <w:sz w:val="32"/>
          <w:szCs w:val="32"/>
        </w:rPr>
        <w:t>调配和授权使用</w:t>
      </w:r>
      <w:r>
        <w:rPr>
          <w:rFonts w:hint="eastAsia" w:ascii="仿宋_GB2312" w:hAnsi="宋体" w:eastAsia="仿宋_GB2312" w:cs="宋体"/>
          <w:color w:val="auto"/>
          <w:kern w:val="0"/>
          <w:sz w:val="32"/>
          <w:szCs w:val="32"/>
          <w:lang w:eastAsia="zh-CN"/>
        </w:rPr>
        <w:t>管理，分级管理：</w:t>
      </w:r>
    </w:p>
    <w:p>
      <w:pPr>
        <w:keepNext w:val="0"/>
        <w:keepLines w:val="0"/>
        <w:pageBreakBefore w:val="0"/>
        <w:shd w:val="clear" w:color="auto" w:fill="auto"/>
        <w:kinsoku/>
        <w:wordWrap/>
        <w:topLinePunct w:val="0"/>
        <w:autoSpaceDE/>
        <w:autoSpaceDN/>
        <w:bidi w:val="0"/>
        <w:adjustRightInd w:val="0"/>
        <w:snapToGrid w:val="0"/>
        <w:spacing w:line="560" w:lineRule="exact"/>
        <w:ind w:firstLine="640" w:firstLineChars="200"/>
        <w:jc w:val="both"/>
        <w:textAlignment w:val="auto"/>
        <w:rPr>
          <w:rFonts w:hint="eastAsia"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（一）</w:t>
      </w:r>
      <w:r>
        <w:rPr>
          <w:rFonts w:hint="eastAsia" w:ascii="仿宋_GB2312" w:hAnsi="宋体" w:eastAsia="仿宋_GB2312" w:cs="宋体"/>
          <w:color w:val="auto"/>
          <w:kern w:val="0"/>
          <w:sz w:val="32"/>
          <w:szCs w:val="32"/>
          <w:lang w:eastAsia="zh-CN"/>
        </w:rPr>
        <w:t>区物管中心对全区政府物业进行统筹，对占有的物业进行账务登记，并按照物业功能及部门职能进行调配和授权使用；</w:t>
      </w:r>
    </w:p>
    <w:p>
      <w:pPr>
        <w:keepNext w:val="0"/>
        <w:keepLines w:val="0"/>
        <w:pageBreakBefore w:val="0"/>
        <w:shd w:val="clear" w:color="auto" w:fill="auto"/>
        <w:kinsoku/>
        <w:wordWrap/>
        <w:topLinePunct w:val="0"/>
        <w:autoSpaceDE/>
        <w:autoSpaceDN/>
        <w:bidi w:val="0"/>
        <w:adjustRightInd w:val="0"/>
        <w:snapToGrid w:val="0"/>
        <w:spacing w:line="560" w:lineRule="exact"/>
        <w:ind w:firstLine="640" w:firstLineChars="200"/>
        <w:jc w:val="both"/>
        <w:textAlignment w:val="auto"/>
        <w:rPr>
          <w:rFonts w:hint="eastAsia"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（二）机关事务管理局</w:t>
      </w:r>
      <w:r>
        <w:rPr>
          <w:rFonts w:hint="eastAsia" w:ascii="仿宋_GB2312" w:hAnsi="宋体" w:eastAsia="仿宋_GB2312" w:cs="宋体"/>
          <w:color w:val="auto"/>
          <w:kern w:val="0"/>
          <w:sz w:val="32"/>
          <w:szCs w:val="32"/>
          <w:lang w:eastAsia="zh-CN"/>
        </w:rPr>
        <w:t>对</w:t>
      </w:r>
      <w:r>
        <w:rPr>
          <w:rFonts w:hint="eastAsia" w:ascii="仿宋_GB2312" w:hAnsi="宋体" w:eastAsia="仿宋_GB2312" w:cs="宋体"/>
          <w:color w:val="auto"/>
          <w:kern w:val="0"/>
          <w:sz w:val="32"/>
          <w:szCs w:val="32"/>
        </w:rPr>
        <w:t>区属机关及事业单位使用的</w:t>
      </w:r>
      <w:r>
        <w:rPr>
          <w:rFonts w:hint="eastAsia" w:ascii="仿宋_GB2312" w:hAnsi="宋体" w:eastAsia="仿宋_GB2312" w:cs="宋体"/>
          <w:color w:val="auto"/>
          <w:kern w:val="0"/>
          <w:sz w:val="32"/>
          <w:szCs w:val="32"/>
          <w:lang w:eastAsia="zh-CN"/>
        </w:rPr>
        <w:t>办公用房</w:t>
      </w:r>
      <w:r>
        <w:rPr>
          <w:rFonts w:hint="eastAsia" w:ascii="仿宋_GB2312" w:hAnsi="宋体" w:eastAsia="仿宋_GB2312" w:cs="宋体"/>
          <w:color w:val="auto"/>
          <w:kern w:val="0"/>
          <w:sz w:val="32"/>
          <w:szCs w:val="32"/>
        </w:rPr>
        <w:t>，按规定</w:t>
      </w:r>
      <w:r>
        <w:rPr>
          <w:rFonts w:hint="eastAsia" w:ascii="仿宋_GB2312" w:hAnsi="宋体" w:eastAsia="仿宋_GB2312" w:cs="宋体"/>
          <w:color w:val="auto"/>
          <w:kern w:val="0"/>
          <w:sz w:val="32"/>
          <w:szCs w:val="32"/>
          <w:lang w:eastAsia="zh-CN"/>
        </w:rPr>
        <w:t>进行</w:t>
      </w:r>
      <w:r>
        <w:rPr>
          <w:rFonts w:hint="eastAsia" w:ascii="仿宋_GB2312" w:hAnsi="宋体" w:eastAsia="仿宋_GB2312" w:cs="宋体"/>
          <w:color w:val="auto"/>
          <w:kern w:val="0"/>
          <w:sz w:val="32"/>
          <w:szCs w:val="32"/>
        </w:rPr>
        <w:t>统筹安排和管理</w:t>
      </w:r>
      <w:r>
        <w:rPr>
          <w:rFonts w:hint="eastAsia" w:ascii="仿宋_GB2312" w:hAnsi="宋体" w:eastAsia="仿宋_GB2312" w:cs="宋体"/>
          <w:color w:val="auto"/>
          <w:kern w:val="0"/>
          <w:sz w:val="32"/>
          <w:szCs w:val="32"/>
          <w:lang w:eastAsia="zh-CN"/>
        </w:rPr>
        <w:t>；</w:t>
      </w:r>
    </w:p>
    <w:p>
      <w:pPr>
        <w:keepNext w:val="0"/>
        <w:keepLines w:val="0"/>
        <w:pageBreakBefore w:val="0"/>
        <w:shd w:val="clear" w:color="auto" w:fill="auto"/>
        <w:kinsoku/>
        <w:wordWrap/>
        <w:topLinePunct w:val="0"/>
        <w:autoSpaceDE/>
        <w:autoSpaceDN/>
        <w:bidi w:val="0"/>
        <w:adjustRightInd w:val="0"/>
        <w:snapToGrid w:val="0"/>
        <w:spacing w:line="560" w:lineRule="exact"/>
        <w:ind w:firstLine="640" w:firstLineChars="200"/>
        <w:jc w:val="both"/>
        <w:textAlignment w:val="auto"/>
        <w:rPr>
          <w:rFonts w:hint="eastAsia" w:ascii="仿宋_GB2312" w:hAnsi="宋体" w:eastAsia="仿宋_GB2312" w:cs="宋体"/>
          <w:color w:val="auto"/>
          <w:kern w:val="0"/>
          <w:sz w:val="32"/>
          <w:szCs w:val="32"/>
          <w:lang w:eastAsia="zh-CN"/>
        </w:rPr>
      </w:pPr>
      <w:r>
        <w:rPr>
          <w:rFonts w:hint="eastAsia" w:ascii="仿宋_GB2312" w:hAnsi="宋体" w:eastAsia="仿宋_GB2312" w:cs="宋体"/>
          <w:color w:val="auto"/>
          <w:kern w:val="0"/>
          <w:sz w:val="32"/>
          <w:szCs w:val="32"/>
        </w:rPr>
        <w:t>（三）街道办事处</w:t>
      </w:r>
      <w:r>
        <w:rPr>
          <w:rFonts w:hint="eastAsia" w:ascii="仿宋_GB2312" w:hAnsi="宋体" w:eastAsia="仿宋_GB2312" w:cs="宋体"/>
          <w:color w:val="auto"/>
          <w:kern w:val="0"/>
          <w:sz w:val="32"/>
          <w:szCs w:val="32"/>
          <w:lang w:eastAsia="zh-CN"/>
        </w:rPr>
        <w:t>对其</w:t>
      </w:r>
      <w:r>
        <w:rPr>
          <w:rFonts w:hint="eastAsia" w:ascii="仿宋_GB2312" w:hAnsi="仿宋_GB2312" w:eastAsia="仿宋_GB2312" w:cs="仿宋_GB2312"/>
          <w:color w:val="auto"/>
          <w:sz w:val="32"/>
          <w:szCs w:val="32"/>
          <w:lang w:val="en-US" w:eastAsia="zh-CN"/>
        </w:rPr>
        <w:t>占有、使用的政府物业进行账务登记、统筹安排使用，并按授权内容对授权的物业进行安排使用</w:t>
      </w:r>
      <w:r>
        <w:rPr>
          <w:rFonts w:hint="eastAsia" w:ascii="仿宋_GB2312" w:hAnsi="宋体" w:eastAsia="仿宋_GB2312" w:cs="宋体"/>
          <w:color w:val="auto"/>
          <w:kern w:val="0"/>
          <w:sz w:val="32"/>
          <w:szCs w:val="32"/>
          <w:lang w:eastAsia="zh-CN"/>
        </w:rPr>
        <w:t>；</w:t>
      </w:r>
    </w:p>
    <w:p>
      <w:pPr>
        <w:keepNext w:val="0"/>
        <w:keepLines w:val="0"/>
        <w:pageBreakBefore w:val="0"/>
        <w:shd w:val="clear" w:color="auto" w:fill="auto"/>
        <w:kinsoku/>
        <w:wordWrap/>
        <w:topLinePunct w:val="0"/>
        <w:autoSpaceDE/>
        <w:autoSpaceDN/>
        <w:bidi w:val="0"/>
        <w:adjustRightInd w:val="0"/>
        <w:snapToGrid w:val="0"/>
        <w:spacing w:line="560" w:lineRule="exact"/>
        <w:ind w:firstLine="640" w:firstLineChars="200"/>
        <w:jc w:val="both"/>
        <w:textAlignment w:val="auto"/>
        <w:rPr>
          <w:rFonts w:hint="eastAsia"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（四）区教育局</w:t>
      </w:r>
      <w:r>
        <w:rPr>
          <w:rFonts w:hint="eastAsia" w:ascii="仿宋_GB2312" w:hAnsi="宋体" w:eastAsia="仿宋_GB2312" w:cs="宋体"/>
          <w:color w:val="auto"/>
          <w:kern w:val="0"/>
          <w:sz w:val="32"/>
          <w:szCs w:val="32"/>
          <w:lang w:eastAsia="zh-CN"/>
        </w:rPr>
        <w:t>对系统内</w:t>
      </w:r>
      <w:r>
        <w:rPr>
          <w:rFonts w:hint="eastAsia" w:ascii="仿宋_GB2312" w:hAnsi="仿宋_GB2312" w:eastAsia="仿宋_GB2312" w:cs="仿宋_GB2312"/>
          <w:color w:val="auto"/>
          <w:sz w:val="32"/>
          <w:szCs w:val="32"/>
          <w:lang w:val="en-US" w:eastAsia="zh-CN"/>
        </w:rPr>
        <w:t>占有、使用的政府物业进行账务登记、统筹安排使用，并按授权内容对授权的物业进行安排使用</w:t>
      </w:r>
      <w:r>
        <w:rPr>
          <w:rFonts w:hint="eastAsia" w:ascii="仿宋_GB2312" w:hAnsi="宋体" w:eastAsia="仿宋_GB2312" w:cs="宋体"/>
          <w:color w:val="auto"/>
          <w:kern w:val="0"/>
          <w:sz w:val="32"/>
          <w:szCs w:val="32"/>
          <w:lang w:eastAsia="zh-CN"/>
        </w:rPr>
        <w:t>；</w:t>
      </w:r>
    </w:p>
    <w:p>
      <w:pPr>
        <w:keepNext w:val="0"/>
        <w:keepLines w:val="0"/>
        <w:pageBreakBefore w:val="0"/>
        <w:shd w:val="clear" w:color="auto" w:fill="auto"/>
        <w:kinsoku/>
        <w:wordWrap/>
        <w:topLinePunct w:val="0"/>
        <w:autoSpaceDE/>
        <w:autoSpaceDN/>
        <w:bidi w:val="0"/>
        <w:adjustRightInd w:val="0"/>
        <w:snapToGrid w:val="0"/>
        <w:spacing w:line="560" w:lineRule="exact"/>
        <w:ind w:firstLine="640" w:firstLineChars="200"/>
        <w:jc w:val="both"/>
        <w:textAlignment w:val="auto"/>
        <w:rPr>
          <w:rFonts w:hint="eastAsia"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（五）区</w:t>
      </w:r>
      <w:r>
        <w:rPr>
          <w:rFonts w:hint="eastAsia" w:ascii="仿宋_GB2312" w:hAnsi="宋体" w:eastAsia="仿宋_GB2312" w:cs="宋体"/>
          <w:color w:val="auto"/>
          <w:kern w:val="0"/>
          <w:sz w:val="32"/>
          <w:szCs w:val="32"/>
          <w:lang w:eastAsia="zh-CN"/>
        </w:rPr>
        <w:t>卫生健康</w:t>
      </w:r>
      <w:r>
        <w:rPr>
          <w:rFonts w:hint="eastAsia" w:ascii="仿宋_GB2312" w:hAnsi="宋体" w:eastAsia="仿宋_GB2312" w:cs="宋体"/>
          <w:color w:val="auto"/>
          <w:kern w:val="0"/>
          <w:sz w:val="32"/>
          <w:szCs w:val="32"/>
        </w:rPr>
        <w:t>局</w:t>
      </w:r>
      <w:r>
        <w:rPr>
          <w:rFonts w:hint="eastAsia" w:ascii="仿宋_GB2312" w:hAnsi="宋体" w:eastAsia="仿宋_GB2312" w:cs="宋体"/>
          <w:color w:val="auto"/>
          <w:kern w:val="0"/>
          <w:sz w:val="32"/>
          <w:szCs w:val="32"/>
          <w:lang w:eastAsia="zh-CN"/>
        </w:rPr>
        <w:t>对系统内</w:t>
      </w:r>
      <w:r>
        <w:rPr>
          <w:rFonts w:hint="eastAsia" w:ascii="仿宋_GB2312" w:hAnsi="仿宋_GB2312" w:eastAsia="仿宋_GB2312" w:cs="仿宋_GB2312"/>
          <w:color w:val="auto"/>
          <w:sz w:val="32"/>
          <w:szCs w:val="32"/>
          <w:lang w:val="en-US" w:eastAsia="zh-CN"/>
        </w:rPr>
        <w:t>占有、使用的政府物业进行账务登记、统筹安排使用，并按授权内容对授权的物业进行安排使用</w:t>
      </w:r>
      <w:r>
        <w:rPr>
          <w:rFonts w:hint="eastAsia" w:ascii="仿宋_GB2312" w:hAnsi="宋体" w:eastAsia="仿宋_GB2312" w:cs="宋体"/>
          <w:color w:val="auto"/>
          <w:kern w:val="0"/>
          <w:sz w:val="32"/>
          <w:szCs w:val="32"/>
          <w:lang w:eastAsia="zh-CN"/>
        </w:rPr>
        <w:t>；</w:t>
      </w:r>
    </w:p>
    <w:p>
      <w:pPr>
        <w:keepNext w:val="0"/>
        <w:keepLines w:val="0"/>
        <w:pageBreakBefore w:val="0"/>
        <w:shd w:val="clear" w:color="auto" w:fill="auto"/>
        <w:kinsoku/>
        <w:wordWrap/>
        <w:topLinePunct w:val="0"/>
        <w:autoSpaceDE/>
        <w:autoSpaceDN/>
        <w:bidi w:val="0"/>
        <w:adjustRightInd w:val="0"/>
        <w:snapToGrid w:val="0"/>
        <w:spacing w:line="560" w:lineRule="exact"/>
        <w:ind w:firstLine="640" w:firstLineChars="200"/>
        <w:jc w:val="both"/>
        <w:textAlignment w:val="auto"/>
        <w:rPr>
          <w:rFonts w:hint="eastAsia" w:ascii="仿宋_GB2312" w:hAnsi="宋体" w:eastAsia="仿宋_GB2312" w:cs="宋体"/>
          <w:color w:val="auto"/>
          <w:kern w:val="0"/>
          <w:sz w:val="32"/>
          <w:szCs w:val="32"/>
          <w:u w:val="none"/>
        </w:rPr>
      </w:pPr>
      <w:r>
        <w:rPr>
          <w:rFonts w:hint="eastAsia" w:ascii="仿宋_GB2312" w:hAnsi="宋体" w:eastAsia="仿宋_GB2312" w:cs="宋体"/>
          <w:color w:val="auto"/>
          <w:kern w:val="0"/>
          <w:sz w:val="32"/>
          <w:szCs w:val="32"/>
          <w:u w:val="none"/>
          <w:lang w:eastAsia="zh-CN"/>
        </w:rPr>
        <w:t>（</w:t>
      </w:r>
      <w:r>
        <w:rPr>
          <w:rFonts w:hint="eastAsia" w:ascii="仿宋_GB2312" w:hAnsi="宋体" w:eastAsia="仿宋_GB2312" w:cs="宋体"/>
          <w:color w:val="auto"/>
          <w:kern w:val="0"/>
          <w:sz w:val="32"/>
          <w:szCs w:val="32"/>
          <w:u w:val="none"/>
          <w:lang w:val="en-US" w:eastAsia="zh-CN"/>
        </w:rPr>
        <w:t>六）</w:t>
      </w:r>
      <w:r>
        <w:rPr>
          <w:rFonts w:hint="eastAsia" w:ascii="仿宋_GB2312" w:hAnsi="宋体" w:eastAsia="仿宋_GB2312" w:cs="宋体"/>
          <w:color w:val="auto"/>
          <w:kern w:val="0"/>
          <w:sz w:val="32"/>
          <w:szCs w:val="32"/>
        </w:rPr>
        <w:t>龙岗公安分局</w:t>
      </w:r>
      <w:r>
        <w:rPr>
          <w:rFonts w:hint="eastAsia" w:ascii="仿宋_GB2312" w:hAnsi="宋体" w:eastAsia="仿宋_GB2312" w:cs="宋体"/>
          <w:color w:val="auto"/>
          <w:kern w:val="0"/>
          <w:sz w:val="32"/>
          <w:szCs w:val="32"/>
          <w:lang w:eastAsia="zh-CN"/>
        </w:rPr>
        <w:t>对系统内</w:t>
      </w:r>
      <w:r>
        <w:rPr>
          <w:rFonts w:hint="eastAsia" w:ascii="仿宋_GB2312" w:hAnsi="仿宋_GB2312" w:eastAsia="仿宋_GB2312" w:cs="仿宋_GB2312"/>
          <w:color w:val="auto"/>
          <w:sz w:val="32"/>
          <w:szCs w:val="32"/>
          <w:lang w:val="en-US" w:eastAsia="zh-CN"/>
        </w:rPr>
        <w:t>占有、使用的政府物业进行账务登记、统筹安排使用，并按授权内容对授权的物业进行安排使用</w:t>
      </w:r>
      <w:r>
        <w:rPr>
          <w:rFonts w:hint="eastAsia" w:ascii="仿宋_GB2312" w:hAnsi="宋体" w:eastAsia="仿宋_GB2312" w:cs="宋体"/>
          <w:color w:val="auto"/>
          <w:kern w:val="0"/>
          <w:sz w:val="32"/>
          <w:szCs w:val="32"/>
          <w:lang w:eastAsia="zh-CN"/>
        </w:rPr>
        <w:t>；</w:t>
      </w:r>
    </w:p>
    <w:p>
      <w:pPr>
        <w:keepNext w:val="0"/>
        <w:keepLines w:val="0"/>
        <w:pageBreakBefore w:val="0"/>
        <w:shd w:val="clear" w:color="auto" w:fill="auto"/>
        <w:kinsoku/>
        <w:wordWrap/>
        <w:topLinePunct w:val="0"/>
        <w:autoSpaceDE/>
        <w:autoSpaceDN/>
        <w:bidi w:val="0"/>
        <w:adjustRightInd w:val="0"/>
        <w:snapToGrid w:val="0"/>
        <w:spacing w:line="560" w:lineRule="exact"/>
        <w:ind w:firstLine="640" w:firstLineChars="200"/>
        <w:textAlignment w:val="auto"/>
        <w:rPr>
          <w:rFonts w:hint="eastAsia" w:ascii="仿宋_GB2312" w:hAnsi="宋体" w:eastAsia="仿宋_GB2312" w:cs="宋体"/>
          <w:color w:val="auto"/>
          <w:kern w:val="0"/>
          <w:sz w:val="32"/>
          <w:szCs w:val="32"/>
          <w:u w:val="none"/>
          <w:lang w:eastAsia="zh-CN"/>
        </w:rPr>
      </w:pPr>
      <w:r>
        <w:rPr>
          <w:rFonts w:hint="eastAsia" w:ascii="仿宋_GB2312" w:hAnsi="宋体" w:eastAsia="仿宋_GB2312" w:cs="宋体"/>
          <w:color w:val="auto"/>
          <w:kern w:val="0"/>
          <w:sz w:val="32"/>
          <w:szCs w:val="32"/>
          <w:u w:val="none"/>
          <w:lang w:eastAsia="zh-CN"/>
        </w:rPr>
        <w:t>（七）区文化广电旅游体育局对</w:t>
      </w:r>
      <w:r>
        <w:rPr>
          <w:rFonts w:hint="eastAsia" w:ascii="仿宋_GB2312" w:hAnsi="宋体" w:eastAsia="仿宋_GB2312" w:cs="宋体"/>
          <w:color w:val="auto"/>
          <w:kern w:val="0"/>
          <w:sz w:val="32"/>
          <w:szCs w:val="32"/>
          <w:u w:val="none"/>
          <w:lang w:val="en-US" w:eastAsia="zh-CN"/>
        </w:rPr>
        <w:t>系统内使用的文体场馆</w:t>
      </w:r>
      <w:r>
        <w:rPr>
          <w:rFonts w:hint="eastAsia" w:ascii="仿宋_GB2312" w:hAnsi="宋体" w:eastAsia="仿宋_GB2312" w:cs="宋体"/>
          <w:color w:val="auto"/>
          <w:kern w:val="0"/>
          <w:sz w:val="32"/>
          <w:szCs w:val="32"/>
          <w:u w:val="none"/>
        </w:rPr>
        <w:t>按规定</w:t>
      </w:r>
      <w:r>
        <w:rPr>
          <w:rFonts w:hint="eastAsia" w:ascii="仿宋_GB2312" w:hAnsi="宋体" w:eastAsia="仿宋_GB2312" w:cs="宋体"/>
          <w:color w:val="auto"/>
          <w:kern w:val="0"/>
          <w:sz w:val="32"/>
          <w:szCs w:val="32"/>
          <w:u w:val="none"/>
          <w:lang w:eastAsia="zh-CN"/>
        </w:rPr>
        <w:t>进行</w:t>
      </w:r>
      <w:r>
        <w:rPr>
          <w:rFonts w:hint="eastAsia" w:ascii="仿宋_GB2312" w:hAnsi="宋体" w:eastAsia="仿宋_GB2312" w:cs="宋体"/>
          <w:color w:val="auto"/>
          <w:kern w:val="0"/>
          <w:sz w:val="32"/>
          <w:szCs w:val="32"/>
          <w:u w:val="none"/>
        </w:rPr>
        <w:t>统筹安排和管理</w:t>
      </w:r>
      <w:r>
        <w:rPr>
          <w:rFonts w:hint="eastAsia" w:ascii="仿宋_GB2312" w:hAnsi="宋体" w:eastAsia="仿宋_GB2312" w:cs="宋体"/>
          <w:color w:val="auto"/>
          <w:kern w:val="0"/>
          <w:sz w:val="32"/>
          <w:szCs w:val="32"/>
          <w:u w:val="none"/>
          <w:lang w:eastAsia="zh-CN"/>
        </w:rPr>
        <w:t>，</w:t>
      </w:r>
      <w:r>
        <w:rPr>
          <w:rFonts w:hint="eastAsia" w:ascii="仿宋_GB2312" w:hAnsi="仿宋_GB2312" w:eastAsia="仿宋_GB2312" w:cs="仿宋_GB2312"/>
          <w:color w:val="auto"/>
          <w:sz w:val="32"/>
          <w:szCs w:val="32"/>
          <w:lang w:val="en-US" w:eastAsia="zh-CN"/>
        </w:rPr>
        <w:t>并按授权内容对授权的物业进行安排使用</w:t>
      </w:r>
      <w:r>
        <w:rPr>
          <w:rFonts w:hint="eastAsia" w:ascii="仿宋_GB2312" w:hAnsi="宋体" w:eastAsia="仿宋_GB2312" w:cs="宋体"/>
          <w:color w:val="auto"/>
          <w:kern w:val="0"/>
          <w:sz w:val="32"/>
          <w:szCs w:val="32"/>
          <w:lang w:eastAsia="zh-CN"/>
        </w:rPr>
        <w:t>；</w:t>
      </w:r>
    </w:p>
    <w:p>
      <w:pPr>
        <w:keepNext w:val="0"/>
        <w:keepLines w:val="0"/>
        <w:pageBreakBefore w:val="0"/>
        <w:shd w:val="clear" w:color="auto" w:fill="auto"/>
        <w:kinsoku/>
        <w:wordWrap/>
        <w:topLinePunct w:val="0"/>
        <w:autoSpaceDE/>
        <w:autoSpaceDN/>
        <w:bidi w:val="0"/>
        <w:adjustRightInd w:val="0"/>
        <w:snapToGrid w:val="0"/>
        <w:spacing w:line="560" w:lineRule="exact"/>
        <w:ind w:firstLine="640" w:firstLineChars="200"/>
        <w:textAlignment w:val="auto"/>
        <w:rPr>
          <w:rFonts w:hint="eastAsia" w:ascii="仿宋_GB2312" w:hAnsi="宋体" w:eastAsia="仿宋_GB2312" w:cs="宋体"/>
          <w:color w:val="auto"/>
          <w:kern w:val="0"/>
          <w:sz w:val="32"/>
          <w:szCs w:val="32"/>
          <w:u w:val="none"/>
          <w:lang w:val="en-US" w:eastAsia="zh-CN"/>
        </w:rPr>
      </w:pPr>
      <w:r>
        <w:rPr>
          <w:rFonts w:hint="eastAsia" w:ascii="仿宋_GB2312" w:hAnsi="宋体" w:eastAsia="仿宋_GB2312" w:cs="宋体"/>
          <w:color w:val="auto"/>
          <w:kern w:val="0"/>
          <w:sz w:val="32"/>
          <w:szCs w:val="32"/>
          <w:u w:val="none"/>
          <w:lang w:eastAsia="zh-CN"/>
        </w:rPr>
        <w:t>（八）</w:t>
      </w:r>
      <w:r>
        <w:rPr>
          <w:rFonts w:hint="eastAsia" w:ascii="仿宋_GB2312" w:hAnsi="宋体" w:eastAsia="仿宋_GB2312" w:cs="宋体"/>
          <w:b w:val="0"/>
          <w:bCs w:val="0"/>
          <w:color w:val="auto"/>
          <w:kern w:val="0"/>
          <w:sz w:val="32"/>
          <w:szCs w:val="32"/>
          <w:u w:val="none"/>
          <w:lang w:eastAsia="zh-CN"/>
        </w:rPr>
        <w:t>其他机关、企事业单位使用的政府物业，由区物管中心</w:t>
      </w:r>
      <w:r>
        <w:rPr>
          <w:rFonts w:hint="eastAsia" w:ascii="仿宋_GB2312" w:hAnsi="宋体" w:eastAsia="仿宋_GB2312" w:cs="宋体"/>
          <w:color w:val="auto"/>
          <w:kern w:val="0"/>
          <w:sz w:val="32"/>
          <w:szCs w:val="32"/>
          <w:u w:val="none"/>
        </w:rPr>
        <w:t>按</w:t>
      </w:r>
      <w:r>
        <w:rPr>
          <w:rFonts w:hint="eastAsia" w:ascii="仿宋_GB2312" w:hAnsi="宋体" w:eastAsia="仿宋_GB2312" w:cs="宋体"/>
          <w:color w:val="auto"/>
          <w:kern w:val="0"/>
          <w:sz w:val="32"/>
          <w:szCs w:val="32"/>
          <w:u w:val="none"/>
          <w:lang w:eastAsia="zh-CN"/>
        </w:rPr>
        <w:t>程序进行统筹协调</w:t>
      </w:r>
      <w:r>
        <w:rPr>
          <w:rFonts w:hint="eastAsia" w:ascii="仿宋_GB2312" w:hAnsi="宋体" w:eastAsia="仿宋_GB2312" w:cs="宋体"/>
          <w:color w:val="auto"/>
          <w:kern w:val="0"/>
          <w:sz w:val="32"/>
          <w:szCs w:val="32"/>
          <w:u w:val="none"/>
        </w:rPr>
        <w:t>。</w:t>
      </w:r>
    </w:p>
    <w:p>
      <w:pPr>
        <w:keepNext w:val="0"/>
        <w:keepLines w:val="0"/>
        <w:pageBreakBefore w:val="0"/>
        <w:shd w:val="clear" w:color="auto" w:fill="auto"/>
        <w:kinsoku/>
        <w:wordWrap/>
        <w:topLinePunct w:val="0"/>
        <w:autoSpaceDE/>
        <w:autoSpaceDN/>
        <w:bidi w:val="0"/>
        <w:adjustRightInd w:val="0"/>
        <w:snapToGrid w:val="0"/>
        <w:spacing w:line="560" w:lineRule="exact"/>
        <w:ind w:firstLine="640" w:firstLineChars="200"/>
        <w:textAlignment w:val="auto"/>
        <w:rPr>
          <w:rFonts w:hint="eastAsia" w:ascii="仿宋_GB2312" w:hAnsi="宋体" w:eastAsia="仿宋_GB2312" w:cs="宋体"/>
          <w:color w:val="auto"/>
          <w:kern w:val="0"/>
          <w:sz w:val="32"/>
          <w:szCs w:val="32"/>
          <w:u w:val="none"/>
        </w:rPr>
      </w:pPr>
      <w:r>
        <w:rPr>
          <w:rFonts w:hint="eastAsia" w:ascii="黑体" w:hAnsi="宋体" w:eastAsia="黑体" w:cs="宋体"/>
          <w:color w:val="auto"/>
          <w:kern w:val="0"/>
          <w:sz w:val="32"/>
          <w:szCs w:val="32"/>
        </w:rPr>
        <w:t>第十</w:t>
      </w:r>
      <w:r>
        <w:rPr>
          <w:rFonts w:hint="eastAsia" w:ascii="黑体" w:hAnsi="宋体" w:eastAsia="黑体" w:cs="宋体"/>
          <w:color w:val="auto"/>
          <w:kern w:val="0"/>
          <w:sz w:val="32"/>
          <w:szCs w:val="32"/>
          <w:lang w:eastAsia="zh-CN"/>
        </w:rPr>
        <w:t>九</w:t>
      </w:r>
      <w:r>
        <w:rPr>
          <w:rFonts w:hint="eastAsia" w:ascii="黑体" w:hAnsi="宋体" w:eastAsia="黑体" w:cs="宋体"/>
          <w:color w:val="auto"/>
          <w:kern w:val="0"/>
          <w:sz w:val="32"/>
          <w:szCs w:val="32"/>
        </w:rPr>
        <w:t>条</w:t>
      </w:r>
      <w:r>
        <w:rPr>
          <w:rFonts w:hint="eastAsia" w:ascii="黑体" w:hAnsi="宋体" w:eastAsia="黑体" w:cs="宋体"/>
          <w:color w:val="auto"/>
          <w:kern w:val="0"/>
          <w:sz w:val="32"/>
          <w:szCs w:val="32"/>
          <w:lang w:val="en-US" w:eastAsia="zh-CN"/>
        </w:rPr>
        <w:t xml:space="preserve">  </w:t>
      </w:r>
      <w:r>
        <w:rPr>
          <w:rFonts w:hint="eastAsia" w:ascii="仿宋_GB2312" w:hAnsi="宋体" w:eastAsia="仿宋_GB2312" w:cs="宋体"/>
          <w:color w:val="auto"/>
          <w:kern w:val="0"/>
          <w:sz w:val="32"/>
          <w:szCs w:val="32"/>
          <w:u w:val="none"/>
          <w:lang w:eastAsia="zh-CN"/>
        </w:rPr>
        <w:t>各</w:t>
      </w:r>
      <w:r>
        <w:rPr>
          <w:rFonts w:hint="eastAsia" w:ascii="仿宋_GB2312" w:hAnsi="宋体" w:eastAsia="仿宋_GB2312" w:cs="宋体"/>
          <w:color w:val="auto"/>
          <w:kern w:val="0"/>
          <w:sz w:val="32"/>
          <w:szCs w:val="32"/>
          <w:u w:val="none"/>
        </w:rPr>
        <w:t>政府物业</w:t>
      </w:r>
      <w:r>
        <w:rPr>
          <w:rFonts w:hint="eastAsia" w:ascii="仿宋_GB2312" w:hAnsi="宋体" w:eastAsia="仿宋_GB2312" w:cs="宋体"/>
          <w:color w:val="auto"/>
          <w:kern w:val="0"/>
          <w:sz w:val="32"/>
          <w:szCs w:val="32"/>
          <w:u w:val="none"/>
          <w:lang w:eastAsia="zh-CN"/>
        </w:rPr>
        <w:t>使用单位，</w:t>
      </w:r>
      <w:r>
        <w:rPr>
          <w:rFonts w:hint="eastAsia" w:ascii="仿宋_GB2312" w:hAnsi="宋体" w:eastAsia="仿宋_GB2312" w:cs="宋体"/>
          <w:color w:val="auto"/>
          <w:kern w:val="0"/>
          <w:sz w:val="32"/>
          <w:szCs w:val="32"/>
          <w:u w:val="none"/>
        </w:rPr>
        <w:t>应结合本单位实际，制定</w:t>
      </w:r>
      <w:r>
        <w:rPr>
          <w:rFonts w:hint="eastAsia" w:ascii="仿宋_GB2312" w:hAnsi="宋体" w:eastAsia="仿宋_GB2312" w:cs="宋体"/>
          <w:color w:val="auto"/>
          <w:kern w:val="0"/>
          <w:sz w:val="32"/>
          <w:szCs w:val="32"/>
          <w:u w:val="none"/>
          <w:lang w:eastAsia="zh-CN"/>
        </w:rPr>
        <w:t>相应的</w:t>
      </w:r>
      <w:r>
        <w:rPr>
          <w:rFonts w:hint="eastAsia" w:ascii="仿宋_GB2312" w:hAnsi="宋体" w:eastAsia="仿宋_GB2312" w:cs="宋体"/>
          <w:color w:val="auto"/>
          <w:kern w:val="0"/>
          <w:sz w:val="32"/>
          <w:szCs w:val="32"/>
          <w:u w:val="none"/>
        </w:rPr>
        <w:t>物业管理、使用制度。</w:t>
      </w:r>
    </w:p>
    <w:p>
      <w:pPr>
        <w:keepNext w:val="0"/>
        <w:keepLines w:val="0"/>
        <w:pageBreakBefore w:val="0"/>
        <w:shd w:val="clear" w:color="auto" w:fill="auto"/>
        <w:kinsoku/>
        <w:wordWrap/>
        <w:topLinePunct w:val="0"/>
        <w:autoSpaceDE/>
        <w:autoSpaceDN/>
        <w:bidi w:val="0"/>
        <w:adjustRightInd w:val="0"/>
        <w:snapToGrid w:val="0"/>
        <w:spacing w:line="560" w:lineRule="exact"/>
        <w:ind w:firstLine="640" w:firstLineChars="200"/>
        <w:textAlignment w:val="auto"/>
        <w:rPr>
          <w:rFonts w:hint="eastAsia" w:ascii="仿宋_GB2312" w:hAnsi="宋体" w:eastAsia="仿宋_GB2312" w:cs="宋体"/>
          <w:color w:val="auto"/>
          <w:kern w:val="0"/>
          <w:sz w:val="32"/>
          <w:szCs w:val="32"/>
          <w:u w:val="none"/>
        </w:rPr>
      </w:pPr>
      <w:r>
        <w:rPr>
          <w:rFonts w:hint="eastAsia" w:ascii="黑体" w:hAnsi="宋体" w:eastAsia="黑体" w:cs="宋体"/>
          <w:color w:val="auto"/>
          <w:kern w:val="0"/>
          <w:sz w:val="32"/>
          <w:szCs w:val="32"/>
        </w:rPr>
        <w:t>第二十条</w:t>
      </w:r>
      <w:r>
        <w:rPr>
          <w:rFonts w:hint="eastAsia" w:ascii="宋体" w:hAnsi="宋体" w:cs="宋体"/>
          <w:color w:val="auto"/>
          <w:kern w:val="0"/>
          <w:sz w:val="32"/>
          <w:szCs w:val="32"/>
        </w:rPr>
        <w:t xml:space="preserve"> </w:t>
      </w:r>
      <w:r>
        <w:rPr>
          <w:rFonts w:hint="eastAsia" w:ascii="宋体" w:hAnsi="宋体" w:cs="宋体"/>
          <w:color w:val="auto"/>
          <w:kern w:val="0"/>
          <w:sz w:val="32"/>
          <w:szCs w:val="32"/>
          <w:lang w:val="en-US" w:eastAsia="zh-CN"/>
        </w:rPr>
        <w:t xml:space="preserve"> </w:t>
      </w:r>
      <w:r>
        <w:rPr>
          <w:rFonts w:hint="eastAsia" w:ascii="仿宋_GB2312" w:hAnsi="宋体" w:eastAsia="仿宋_GB2312" w:cs="宋体"/>
          <w:color w:val="auto"/>
          <w:kern w:val="0"/>
          <w:sz w:val="32"/>
          <w:szCs w:val="32"/>
          <w:u w:val="none"/>
          <w:lang w:eastAsia="zh-CN"/>
        </w:rPr>
        <w:t>各</w:t>
      </w:r>
      <w:r>
        <w:rPr>
          <w:rFonts w:hint="eastAsia" w:ascii="仿宋_GB2312" w:hAnsi="宋体" w:eastAsia="仿宋_GB2312" w:cs="宋体"/>
          <w:color w:val="auto"/>
          <w:kern w:val="0"/>
          <w:sz w:val="32"/>
          <w:szCs w:val="32"/>
          <w:u w:val="none"/>
        </w:rPr>
        <w:t>政府物业</w:t>
      </w:r>
      <w:r>
        <w:rPr>
          <w:rFonts w:hint="eastAsia" w:ascii="仿宋_GB2312" w:hAnsi="宋体" w:eastAsia="仿宋_GB2312" w:cs="宋体"/>
          <w:color w:val="auto"/>
          <w:kern w:val="0"/>
          <w:sz w:val="32"/>
          <w:szCs w:val="32"/>
          <w:u w:val="none"/>
          <w:lang w:eastAsia="zh-CN"/>
        </w:rPr>
        <w:t>使用单位应严格按照用途使用政府物业，使用单位未经批准不得擅自改变物业用途或抵押、转让物业。</w:t>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val="0"/>
        <w:topLinePunct w:val="0"/>
        <w:autoSpaceDE/>
        <w:autoSpaceDN/>
        <w:bidi w:val="0"/>
        <w:adjustRightInd/>
        <w:spacing w:beforeAutospacing="0" w:line="560" w:lineRule="exact"/>
        <w:ind w:firstLine="640" w:firstLineChars="200"/>
        <w:textAlignment w:val="auto"/>
        <w:rPr>
          <w:rFonts w:hint="eastAsia" w:ascii="仿宋_GB2312" w:hAnsi="仿宋_GB2312" w:eastAsia="仿宋_GB2312" w:cs="仿宋_GB2312"/>
          <w:color w:val="auto"/>
          <w:kern w:val="0"/>
          <w:sz w:val="32"/>
          <w:szCs w:val="32"/>
          <w:u w:val="none"/>
        </w:rPr>
      </w:pPr>
      <w:r>
        <w:rPr>
          <w:rFonts w:hint="eastAsia" w:ascii="黑体" w:hAnsi="黑体" w:eastAsia="黑体" w:cs="宋体"/>
          <w:color w:val="auto"/>
          <w:kern w:val="0"/>
          <w:sz w:val="32"/>
          <w:szCs w:val="32"/>
          <w:u w:val="none"/>
          <w:lang w:eastAsia="zh-CN"/>
        </w:rPr>
        <w:t xml:space="preserve">第二十一条 </w:t>
      </w:r>
      <w:r>
        <w:rPr>
          <w:rFonts w:hint="eastAsia" w:ascii="仿宋_GB2312" w:hAnsi="仿宋_GB2312" w:eastAsia="仿宋_GB2312" w:cs="仿宋_GB2312"/>
          <w:color w:val="auto"/>
          <w:sz w:val="32"/>
          <w:szCs w:val="32"/>
          <w:u w:val="none"/>
        </w:rPr>
        <w:t xml:space="preserve"> </w:t>
      </w:r>
      <w:r>
        <w:rPr>
          <w:rFonts w:hint="eastAsia" w:ascii="仿宋_GB2312" w:hAnsi="仿宋_GB2312" w:eastAsia="仿宋_GB2312" w:cs="仿宋_GB2312"/>
          <w:color w:val="auto"/>
          <w:kern w:val="0"/>
          <w:sz w:val="32"/>
          <w:szCs w:val="32"/>
          <w:u w:val="none"/>
          <w:lang w:val="en-US" w:eastAsia="zh-CN"/>
        </w:rPr>
        <w:t>政府物业资产的安全生产责任由使用单位负责，承担主体责任。</w:t>
      </w:r>
    </w:p>
    <w:p>
      <w:pPr>
        <w:keepNext w:val="0"/>
        <w:keepLines w:val="0"/>
        <w:pageBreakBefore w:val="0"/>
        <w:widowControl w:val="0"/>
        <w:kinsoku/>
        <w:wordWrap/>
        <w:overflowPunct/>
        <w:topLinePunct w:val="0"/>
        <w:autoSpaceDE/>
        <w:autoSpaceDN/>
        <w:bidi w:val="0"/>
        <w:adjustRightInd/>
        <w:spacing w:beforeAutospacing="0" w:line="560" w:lineRule="exact"/>
        <w:ind w:firstLine="640" w:firstLineChars="200"/>
        <w:textAlignment w:val="auto"/>
        <w:outlineLvl w:val="9"/>
        <w:rPr>
          <w:rFonts w:hint="default" w:ascii="仿宋_GB2312" w:hAnsi="仿宋_GB2312" w:eastAsia="仿宋_GB2312" w:cs="仿宋_GB2312"/>
          <w:color w:val="auto"/>
          <w:kern w:val="0"/>
          <w:sz w:val="32"/>
          <w:szCs w:val="32"/>
          <w:u w:val="none"/>
          <w:lang w:val="en-US" w:eastAsia="zh-CN"/>
        </w:rPr>
      </w:pPr>
      <w:r>
        <w:rPr>
          <w:rFonts w:hint="eastAsia" w:ascii="黑体" w:hAnsi="黑体" w:eastAsia="黑体" w:cs="宋体"/>
          <w:color w:val="auto"/>
          <w:kern w:val="0"/>
          <w:sz w:val="32"/>
          <w:szCs w:val="32"/>
          <w:u w:val="none"/>
          <w:lang w:eastAsia="zh-CN"/>
        </w:rPr>
        <w:t xml:space="preserve">第二十二条 </w:t>
      </w:r>
      <w:r>
        <w:rPr>
          <w:rFonts w:hint="eastAsia" w:ascii="仿宋_GB2312" w:hAnsi="仿宋_GB2312" w:eastAsia="仿宋_GB2312" w:cs="仿宋_GB2312"/>
          <w:color w:val="auto"/>
          <w:sz w:val="32"/>
          <w:szCs w:val="32"/>
          <w:u w:val="none"/>
        </w:rPr>
        <w:t xml:space="preserve"> </w:t>
      </w:r>
      <w:r>
        <w:rPr>
          <w:rFonts w:hint="eastAsia" w:ascii="仿宋_GB2312" w:hAnsi="仿宋_GB2312" w:eastAsia="仿宋_GB2312" w:cs="仿宋_GB2312"/>
          <w:color w:val="auto"/>
          <w:sz w:val="32"/>
          <w:szCs w:val="32"/>
          <w:u w:val="none"/>
          <w:lang w:eastAsia="zh-CN"/>
        </w:rPr>
        <w:t>政府物业资产的维护保养及日常物业管理，由使用单位负责并承担相关费用。</w:t>
      </w:r>
      <w:r>
        <w:rPr>
          <w:rFonts w:hint="eastAsia" w:ascii="仿宋_GB2312" w:hAnsi="宋体" w:eastAsia="仿宋_GB2312" w:cs="宋体"/>
          <w:color w:val="auto"/>
          <w:kern w:val="0"/>
          <w:sz w:val="32"/>
          <w:szCs w:val="32"/>
          <w:lang w:eastAsia="zh-CN"/>
        </w:rPr>
        <w:t>《龙岗区党政机关办公用房管理办法》另行规定的除外。</w:t>
      </w:r>
    </w:p>
    <w:p>
      <w:pPr>
        <w:keepNext w:val="0"/>
        <w:keepLines w:val="0"/>
        <w:pageBreakBefore w:val="0"/>
        <w:widowControl/>
        <w:shd w:val="clear" w:color="auto" w:fill="auto"/>
        <w:kinsoku/>
        <w:wordWrap/>
        <w:topLinePunct w:val="0"/>
        <w:autoSpaceDE/>
        <w:autoSpaceDN/>
        <w:bidi w:val="0"/>
        <w:adjustRightInd w:val="0"/>
        <w:snapToGrid w:val="0"/>
        <w:spacing w:line="560" w:lineRule="exact"/>
        <w:ind w:firstLine="640" w:firstLineChars="200"/>
        <w:textAlignment w:val="auto"/>
        <w:rPr>
          <w:rFonts w:hint="eastAsia" w:ascii="仿宋_GB2312" w:hAnsi="宋体" w:eastAsia="仿宋_GB2312" w:cs="宋体"/>
          <w:color w:val="auto"/>
          <w:kern w:val="0"/>
          <w:sz w:val="32"/>
          <w:szCs w:val="32"/>
        </w:rPr>
      </w:pPr>
      <w:r>
        <w:rPr>
          <w:rFonts w:hint="eastAsia" w:ascii="黑体" w:hAnsi="宋体" w:eastAsia="黑体" w:cs="宋体"/>
          <w:color w:val="auto"/>
          <w:kern w:val="0"/>
          <w:sz w:val="32"/>
          <w:szCs w:val="32"/>
        </w:rPr>
        <w:t>第二十</w:t>
      </w:r>
      <w:r>
        <w:rPr>
          <w:rFonts w:hint="eastAsia" w:ascii="黑体" w:hAnsi="宋体" w:eastAsia="黑体" w:cs="宋体"/>
          <w:color w:val="auto"/>
          <w:kern w:val="0"/>
          <w:sz w:val="32"/>
          <w:szCs w:val="32"/>
          <w:lang w:eastAsia="zh-CN"/>
        </w:rPr>
        <w:t>三</w:t>
      </w:r>
      <w:r>
        <w:rPr>
          <w:rFonts w:hint="eastAsia" w:ascii="黑体" w:hAnsi="宋体" w:eastAsia="黑体" w:cs="宋体"/>
          <w:color w:val="auto"/>
          <w:kern w:val="0"/>
          <w:sz w:val="32"/>
          <w:szCs w:val="32"/>
        </w:rPr>
        <w:t xml:space="preserve">条 </w:t>
      </w:r>
      <w:r>
        <w:rPr>
          <w:rFonts w:hint="eastAsia" w:ascii="黑体" w:hAnsi="宋体" w:eastAsia="黑体" w:cs="宋体"/>
          <w:color w:val="auto"/>
          <w:kern w:val="0"/>
          <w:sz w:val="32"/>
          <w:szCs w:val="32"/>
          <w:lang w:val="en-US" w:eastAsia="zh-CN"/>
        </w:rPr>
        <w:t xml:space="preserve"> </w:t>
      </w:r>
      <w:r>
        <w:rPr>
          <w:rFonts w:hint="eastAsia" w:ascii="仿宋_GB2312" w:hAnsi="宋体" w:eastAsia="仿宋_GB2312" w:cs="宋体"/>
          <w:color w:val="auto"/>
          <w:kern w:val="0"/>
          <w:sz w:val="32"/>
          <w:szCs w:val="32"/>
        </w:rPr>
        <w:t>经</w:t>
      </w:r>
      <w:r>
        <w:rPr>
          <w:rFonts w:hint="eastAsia" w:ascii="仿宋_GB2312" w:hAnsi="宋体" w:eastAsia="仿宋_GB2312" w:cs="宋体"/>
          <w:color w:val="auto"/>
          <w:kern w:val="0"/>
          <w:sz w:val="32"/>
          <w:szCs w:val="32"/>
          <w:lang w:eastAsia="zh-CN"/>
        </w:rPr>
        <w:t>调配</w:t>
      </w:r>
      <w:r>
        <w:rPr>
          <w:rFonts w:hint="eastAsia" w:ascii="仿宋_GB2312" w:hAnsi="宋体" w:eastAsia="仿宋_GB2312" w:cs="宋体"/>
          <w:color w:val="auto"/>
          <w:kern w:val="0"/>
          <w:sz w:val="32"/>
          <w:szCs w:val="32"/>
        </w:rPr>
        <w:t>使用的政府物业，</w:t>
      </w:r>
      <w:r>
        <w:rPr>
          <w:rFonts w:hint="eastAsia" w:ascii="仿宋_GB2312" w:hAnsi="宋体" w:eastAsia="仿宋_GB2312" w:cs="宋体"/>
          <w:color w:val="auto"/>
          <w:kern w:val="0"/>
          <w:sz w:val="32"/>
          <w:szCs w:val="32"/>
          <w:lang w:eastAsia="zh-CN"/>
        </w:rPr>
        <w:t>无故长期闲置的</w:t>
      </w:r>
      <w:r>
        <w:rPr>
          <w:rFonts w:hint="eastAsia" w:ascii="仿宋_GB2312" w:hAnsi="宋体" w:eastAsia="仿宋_GB2312" w:cs="宋体"/>
          <w:color w:val="auto"/>
          <w:kern w:val="0"/>
          <w:sz w:val="32"/>
          <w:szCs w:val="32"/>
        </w:rPr>
        <w:t>，区物管中心</w:t>
      </w:r>
      <w:r>
        <w:rPr>
          <w:rFonts w:hint="eastAsia" w:ascii="仿宋_GB2312" w:hAnsi="宋体" w:eastAsia="仿宋_GB2312" w:cs="宋体"/>
          <w:color w:val="auto"/>
          <w:kern w:val="0"/>
          <w:sz w:val="32"/>
          <w:szCs w:val="32"/>
          <w:lang w:eastAsia="zh-CN"/>
        </w:rPr>
        <w:t>有权</w:t>
      </w:r>
      <w:r>
        <w:rPr>
          <w:rFonts w:hint="eastAsia" w:ascii="仿宋_GB2312" w:hAnsi="宋体" w:eastAsia="仿宋_GB2312" w:cs="宋体"/>
          <w:color w:val="auto"/>
          <w:kern w:val="0"/>
          <w:sz w:val="32"/>
          <w:szCs w:val="32"/>
        </w:rPr>
        <w:t>收回</w:t>
      </w:r>
      <w:r>
        <w:rPr>
          <w:rFonts w:hint="eastAsia" w:ascii="仿宋_GB2312" w:hAnsi="宋体" w:eastAsia="仿宋_GB2312" w:cs="宋体"/>
          <w:color w:val="auto"/>
          <w:kern w:val="0"/>
          <w:sz w:val="32"/>
          <w:szCs w:val="32"/>
          <w:lang w:eastAsia="zh-CN"/>
        </w:rPr>
        <w:t>并</w:t>
      </w:r>
      <w:r>
        <w:rPr>
          <w:rFonts w:hint="eastAsia" w:ascii="仿宋_GB2312" w:hAnsi="宋体" w:eastAsia="仿宋_GB2312" w:cs="宋体"/>
          <w:color w:val="auto"/>
          <w:kern w:val="0"/>
          <w:sz w:val="32"/>
          <w:szCs w:val="32"/>
        </w:rPr>
        <w:t>另行调配使用。</w:t>
      </w:r>
    </w:p>
    <w:p>
      <w:pPr>
        <w:keepNext w:val="0"/>
        <w:keepLines w:val="0"/>
        <w:pageBreakBefore w:val="0"/>
        <w:widowControl/>
        <w:shd w:val="clear" w:color="auto" w:fill="auto"/>
        <w:kinsoku/>
        <w:wordWrap/>
        <w:topLinePunct w:val="0"/>
        <w:autoSpaceDE/>
        <w:autoSpaceDN/>
        <w:bidi w:val="0"/>
        <w:adjustRightInd w:val="0"/>
        <w:snapToGrid w:val="0"/>
        <w:spacing w:line="560" w:lineRule="exact"/>
        <w:ind w:firstLine="640" w:firstLineChars="200"/>
        <w:textAlignment w:val="auto"/>
        <w:rPr>
          <w:rFonts w:hint="eastAsia" w:ascii="仿宋_GB2312" w:hAnsi="宋体" w:eastAsia="仿宋_GB2312" w:cs="宋体"/>
          <w:color w:val="auto"/>
          <w:kern w:val="0"/>
          <w:sz w:val="32"/>
          <w:szCs w:val="32"/>
        </w:rPr>
      </w:pPr>
      <w:r>
        <w:rPr>
          <w:rFonts w:hint="eastAsia" w:ascii="黑体" w:hAnsi="宋体" w:eastAsia="黑体" w:cs="宋体"/>
          <w:color w:val="auto"/>
          <w:kern w:val="0"/>
          <w:sz w:val="32"/>
          <w:szCs w:val="32"/>
        </w:rPr>
        <w:t>第二十</w:t>
      </w:r>
      <w:r>
        <w:rPr>
          <w:rFonts w:hint="eastAsia" w:ascii="黑体" w:hAnsi="宋体" w:eastAsia="黑体" w:cs="宋体"/>
          <w:color w:val="auto"/>
          <w:kern w:val="0"/>
          <w:sz w:val="32"/>
          <w:szCs w:val="32"/>
          <w:lang w:eastAsia="zh-CN"/>
        </w:rPr>
        <w:t>四</w:t>
      </w:r>
      <w:r>
        <w:rPr>
          <w:rFonts w:hint="eastAsia" w:ascii="黑体" w:hAnsi="宋体" w:eastAsia="黑体" w:cs="宋体"/>
          <w:color w:val="auto"/>
          <w:kern w:val="0"/>
          <w:sz w:val="32"/>
          <w:szCs w:val="32"/>
        </w:rPr>
        <w:t>条</w:t>
      </w:r>
      <w:r>
        <w:rPr>
          <w:rFonts w:hint="eastAsia" w:ascii="黑体" w:hAnsi="宋体" w:eastAsia="黑体" w:cs="宋体"/>
          <w:color w:val="auto"/>
          <w:kern w:val="0"/>
          <w:sz w:val="32"/>
          <w:szCs w:val="32"/>
          <w:lang w:val="en-US" w:eastAsia="zh-CN"/>
        </w:rPr>
        <w:t xml:space="preserve">  </w:t>
      </w:r>
      <w:r>
        <w:rPr>
          <w:rFonts w:hint="eastAsia" w:ascii="仿宋_GB2312" w:hAnsi="宋体" w:eastAsia="仿宋_GB2312" w:cs="宋体"/>
          <w:color w:val="auto"/>
          <w:kern w:val="0"/>
          <w:sz w:val="32"/>
          <w:szCs w:val="32"/>
          <w:lang w:eastAsia="zh-CN"/>
        </w:rPr>
        <w:t>各</w:t>
      </w:r>
      <w:r>
        <w:rPr>
          <w:rFonts w:hint="eastAsia" w:ascii="仿宋_GB2312" w:hAnsi="宋体" w:eastAsia="仿宋_GB2312" w:cs="宋体"/>
          <w:color w:val="auto"/>
          <w:kern w:val="0"/>
          <w:sz w:val="32"/>
          <w:szCs w:val="32"/>
        </w:rPr>
        <w:t>单位</w:t>
      </w:r>
      <w:r>
        <w:rPr>
          <w:rFonts w:hint="eastAsia" w:ascii="仿宋_GB2312" w:hAnsi="宋体" w:eastAsia="仿宋_GB2312" w:cs="宋体"/>
          <w:color w:val="auto"/>
          <w:kern w:val="0"/>
          <w:sz w:val="32"/>
          <w:szCs w:val="32"/>
          <w:lang w:eastAsia="zh-CN"/>
        </w:rPr>
        <w:t>须严格按照相关</w:t>
      </w:r>
      <w:r>
        <w:rPr>
          <w:rFonts w:hint="eastAsia" w:ascii="仿宋_GB2312" w:hAnsi="宋体" w:eastAsia="仿宋_GB2312" w:cs="宋体"/>
          <w:color w:val="auto"/>
          <w:kern w:val="0"/>
          <w:sz w:val="32"/>
          <w:szCs w:val="32"/>
        </w:rPr>
        <w:t>标准使用政府物业。</w:t>
      </w:r>
    </w:p>
    <w:p>
      <w:pPr>
        <w:keepNext w:val="0"/>
        <w:keepLines w:val="0"/>
        <w:pageBreakBefore w:val="0"/>
        <w:widowControl/>
        <w:numPr>
          <w:ilvl w:val="0"/>
          <w:numId w:val="0"/>
        </w:numPr>
        <w:shd w:val="clear" w:color="auto" w:fill="auto"/>
        <w:kinsoku/>
        <w:wordWrap/>
        <w:topLinePunct w:val="0"/>
        <w:autoSpaceDE/>
        <w:autoSpaceDN/>
        <w:bidi w:val="0"/>
        <w:spacing w:line="560" w:lineRule="exact"/>
        <w:ind w:firstLine="640" w:firstLineChars="200"/>
        <w:textAlignment w:val="auto"/>
        <w:rPr>
          <w:rFonts w:hint="eastAsia" w:ascii="黑体" w:hAnsi="宋体" w:eastAsia="黑体" w:cs="宋体"/>
          <w:color w:val="auto"/>
          <w:kern w:val="0"/>
          <w:sz w:val="32"/>
          <w:szCs w:val="32"/>
          <w:u w:val="none"/>
        </w:rPr>
      </w:pPr>
      <w:r>
        <w:rPr>
          <w:rFonts w:hint="eastAsia" w:ascii="黑体" w:hAnsi="宋体" w:eastAsia="黑体" w:cs="宋体"/>
          <w:color w:val="auto"/>
          <w:kern w:val="0"/>
          <w:sz w:val="32"/>
          <w:szCs w:val="32"/>
          <w:highlight w:val="none"/>
        </w:rPr>
        <w:t>第二十</w:t>
      </w:r>
      <w:r>
        <w:rPr>
          <w:rFonts w:hint="eastAsia" w:ascii="黑体" w:hAnsi="宋体" w:eastAsia="黑体" w:cs="宋体"/>
          <w:color w:val="auto"/>
          <w:kern w:val="0"/>
          <w:sz w:val="32"/>
          <w:szCs w:val="32"/>
          <w:highlight w:val="none"/>
          <w:lang w:eastAsia="zh-CN"/>
        </w:rPr>
        <w:t>五</w:t>
      </w:r>
      <w:r>
        <w:rPr>
          <w:rFonts w:hint="eastAsia" w:ascii="黑体" w:hAnsi="宋体" w:eastAsia="黑体" w:cs="宋体"/>
          <w:color w:val="auto"/>
          <w:kern w:val="0"/>
          <w:sz w:val="32"/>
          <w:szCs w:val="32"/>
          <w:highlight w:val="none"/>
        </w:rPr>
        <w:t>条</w:t>
      </w:r>
      <w:r>
        <w:rPr>
          <w:rFonts w:hint="eastAsia" w:ascii="黑体" w:hAnsi="宋体" w:eastAsia="黑体" w:cs="宋体"/>
          <w:color w:val="auto"/>
          <w:kern w:val="0"/>
          <w:sz w:val="32"/>
          <w:szCs w:val="32"/>
          <w:highlight w:val="none"/>
          <w:lang w:val="en-US" w:eastAsia="zh-CN"/>
        </w:rPr>
        <w:t xml:space="preserve">  </w:t>
      </w:r>
      <w:r>
        <w:rPr>
          <w:rFonts w:hint="eastAsia" w:ascii="仿宋_GB2312" w:hAnsi="宋体" w:eastAsia="仿宋_GB2312"/>
          <w:color w:val="auto"/>
          <w:sz w:val="32"/>
          <w:szCs w:val="32"/>
          <w:highlight w:val="none"/>
        </w:rPr>
        <w:t>社区公配物业的授权和委托使用按照《龙岗区社区配套和公共服务用房管理</w:t>
      </w:r>
      <w:r>
        <w:rPr>
          <w:rFonts w:hint="eastAsia" w:ascii="仿宋_GB2312" w:hAnsi="宋体" w:eastAsia="仿宋_GB2312"/>
          <w:color w:val="auto"/>
          <w:sz w:val="32"/>
          <w:szCs w:val="32"/>
          <w:highlight w:val="none"/>
          <w:lang w:eastAsia="zh-CN"/>
        </w:rPr>
        <w:t>实施细则</w:t>
      </w:r>
      <w:r>
        <w:rPr>
          <w:rFonts w:hint="eastAsia" w:ascii="仿宋_GB2312" w:hAnsi="宋体" w:eastAsia="仿宋_GB2312"/>
          <w:color w:val="auto"/>
          <w:sz w:val="32"/>
          <w:szCs w:val="32"/>
          <w:highlight w:val="none"/>
        </w:rPr>
        <w:t>》执行。</w:t>
      </w:r>
    </w:p>
    <w:p>
      <w:pPr>
        <w:keepNext w:val="0"/>
        <w:keepLines w:val="0"/>
        <w:pageBreakBefore w:val="0"/>
        <w:widowControl w:val="0"/>
        <w:kinsoku/>
        <w:wordWrap/>
        <w:overflowPunct/>
        <w:topLinePunct w:val="0"/>
        <w:autoSpaceDE/>
        <w:autoSpaceDN/>
        <w:bidi w:val="0"/>
        <w:adjustRightInd/>
        <w:snapToGrid/>
        <w:spacing w:before="313" w:beforeLines="100" w:beforeAutospacing="0" w:after="313" w:afterLines="100" w:line="560" w:lineRule="exact"/>
        <w:jc w:val="center"/>
        <w:textAlignment w:val="auto"/>
        <w:outlineLvl w:val="9"/>
        <w:rPr>
          <w:rFonts w:hint="eastAsia" w:ascii="黑体" w:hAnsi="黑体" w:eastAsia="黑体"/>
          <w:color w:val="auto"/>
          <w:sz w:val="32"/>
          <w:szCs w:val="32"/>
          <w:lang w:val="en-US" w:eastAsia="zh-CN"/>
        </w:rPr>
      </w:pPr>
      <w:r>
        <w:rPr>
          <w:rFonts w:hint="eastAsia" w:ascii="黑体" w:hAnsi="黑体" w:eastAsia="黑体"/>
          <w:color w:val="auto"/>
          <w:sz w:val="32"/>
          <w:szCs w:val="32"/>
          <w:lang w:val="en-US" w:eastAsia="zh-CN"/>
        </w:rPr>
        <w:t>第四章  监督管理与责任追究</w:t>
      </w:r>
    </w:p>
    <w:p>
      <w:pPr>
        <w:keepNext w:val="0"/>
        <w:keepLines w:val="0"/>
        <w:pageBreakBefore w:val="0"/>
        <w:widowControl w:val="0"/>
        <w:kinsoku/>
        <w:wordWrap/>
        <w:overflowPunct/>
        <w:topLinePunct w:val="0"/>
        <w:autoSpaceDE/>
        <w:autoSpaceDN/>
        <w:bidi w:val="0"/>
        <w:adjustRightInd/>
        <w:snapToGrid/>
        <w:spacing w:beforeAutospacing="0" w:line="560" w:lineRule="exact"/>
        <w:ind w:firstLine="640" w:firstLineChars="200"/>
        <w:jc w:val="left"/>
        <w:textAlignment w:val="auto"/>
        <w:outlineLvl w:val="9"/>
        <w:rPr>
          <w:rFonts w:hint="eastAsia" w:ascii="仿宋_GB2312" w:hAnsi="仿宋_GB2312" w:eastAsia="仿宋_GB2312" w:cs="仿宋_GB2312"/>
          <w:color w:val="auto"/>
          <w:sz w:val="32"/>
          <w:szCs w:val="32"/>
          <w:lang w:eastAsia="zh-CN"/>
        </w:rPr>
      </w:pPr>
      <w:r>
        <w:rPr>
          <w:rFonts w:hint="eastAsia" w:ascii="黑体" w:hAnsi="黑体" w:eastAsia="黑体" w:cs="宋体"/>
          <w:color w:val="auto"/>
          <w:kern w:val="0"/>
          <w:sz w:val="32"/>
          <w:szCs w:val="32"/>
        </w:rPr>
        <w:t>第</w:t>
      </w:r>
      <w:r>
        <w:rPr>
          <w:rFonts w:hint="eastAsia" w:ascii="黑体" w:hAnsi="黑体" w:eastAsia="黑体" w:cs="宋体"/>
          <w:color w:val="auto"/>
          <w:kern w:val="0"/>
          <w:sz w:val="32"/>
          <w:szCs w:val="32"/>
          <w:lang w:eastAsia="zh-CN"/>
        </w:rPr>
        <w:t>二十六</w:t>
      </w:r>
      <w:r>
        <w:rPr>
          <w:rFonts w:hint="eastAsia" w:ascii="黑体" w:hAnsi="黑体" w:eastAsia="黑体" w:cs="宋体"/>
          <w:color w:val="auto"/>
          <w:kern w:val="0"/>
          <w:sz w:val="32"/>
          <w:szCs w:val="32"/>
        </w:rPr>
        <w:t>条</w:t>
      </w:r>
      <w:r>
        <w:rPr>
          <w:rFonts w:hint="eastAsia" w:ascii="黑体" w:hAnsi="黑体" w:eastAsia="黑体" w:cs="宋体"/>
          <w:color w:val="auto"/>
          <w:kern w:val="0"/>
          <w:sz w:val="32"/>
          <w:szCs w:val="32"/>
          <w:lang w:val="en-US" w:eastAsia="zh-CN"/>
        </w:rPr>
        <w:t xml:space="preserve">  </w:t>
      </w:r>
      <w:r>
        <w:rPr>
          <w:rFonts w:hint="eastAsia" w:ascii="仿宋_GB2312" w:hAnsi="仿宋_GB2312" w:eastAsia="仿宋_GB2312" w:cs="仿宋_GB2312"/>
          <w:color w:val="auto"/>
          <w:sz w:val="32"/>
          <w:szCs w:val="32"/>
          <w:lang w:eastAsia="zh-CN"/>
        </w:rPr>
        <w:t>财政、</w:t>
      </w:r>
      <w:r>
        <w:rPr>
          <w:rFonts w:hint="eastAsia" w:ascii="仿宋_GB2312" w:hAnsi="仿宋_GB2312" w:eastAsia="仿宋_GB2312" w:cs="仿宋_GB2312"/>
          <w:strike w:val="0"/>
          <w:dstrike w:val="0"/>
          <w:color w:val="auto"/>
          <w:sz w:val="32"/>
          <w:szCs w:val="32"/>
          <w:lang w:eastAsia="zh-CN"/>
        </w:rPr>
        <w:t>国资</w:t>
      </w:r>
      <w:r>
        <w:rPr>
          <w:rFonts w:hint="eastAsia" w:ascii="仿宋_GB2312" w:hAnsi="仿宋_GB2312" w:eastAsia="仿宋_GB2312" w:cs="仿宋_GB2312"/>
          <w:strike w:val="0"/>
          <w:color w:val="auto"/>
          <w:sz w:val="32"/>
          <w:szCs w:val="32"/>
          <w:lang w:eastAsia="zh-CN"/>
        </w:rPr>
        <w:t>、</w:t>
      </w:r>
      <w:r>
        <w:rPr>
          <w:rFonts w:hint="eastAsia" w:ascii="仿宋_GB2312" w:hAnsi="仿宋_GB2312" w:eastAsia="仿宋_GB2312" w:cs="仿宋_GB2312"/>
          <w:color w:val="auto"/>
          <w:sz w:val="32"/>
          <w:szCs w:val="32"/>
          <w:lang w:eastAsia="zh-CN"/>
        </w:rPr>
        <w:t>监察、审计等相关部门按照职能分工对区政府物业资产的使用、管理和租赁活动进行监督。</w:t>
      </w:r>
    </w:p>
    <w:p>
      <w:pPr>
        <w:keepNext w:val="0"/>
        <w:keepLines w:val="0"/>
        <w:pageBreakBefore w:val="0"/>
        <w:widowControl w:val="0"/>
        <w:kinsoku/>
        <w:wordWrap/>
        <w:overflowPunct/>
        <w:topLinePunct w:val="0"/>
        <w:autoSpaceDE/>
        <w:autoSpaceDN/>
        <w:bidi w:val="0"/>
        <w:adjustRightInd/>
        <w:snapToGrid/>
        <w:spacing w:beforeAutospacing="0" w:line="560" w:lineRule="exact"/>
        <w:ind w:firstLine="640" w:firstLineChars="200"/>
        <w:jc w:val="left"/>
        <w:textAlignment w:val="auto"/>
        <w:outlineLvl w:val="9"/>
        <w:rPr>
          <w:rFonts w:hint="eastAsia" w:ascii="仿宋_GB2312" w:hAnsi="仿宋_GB2312" w:eastAsia="仿宋_GB2312" w:cs="仿宋_GB2312"/>
          <w:color w:val="auto"/>
          <w:sz w:val="32"/>
          <w:szCs w:val="32"/>
          <w:lang w:eastAsia="zh-CN"/>
        </w:rPr>
      </w:pPr>
      <w:r>
        <w:rPr>
          <w:rFonts w:hint="eastAsia" w:ascii="黑体" w:hAnsi="黑体" w:eastAsia="黑体" w:cs="宋体"/>
          <w:color w:val="auto"/>
          <w:kern w:val="0"/>
          <w:sz w:val="32"/>
          <w:szCs w:val="32"/>
          <w:lang w:eastAsia="zh-CN"/>
        </w:rPr>
        <w:t>第二十七条</w:t>
      </w:r>
      <w:r>
        <w:rPr>
          <w:rFonts w:hint="eastAsia" w:ascii="仿宋_GB2312" w:hAnsi="仿宋_GB2312" w:eastAsia="仿宋_GB2312" w:cs="仿宋_GB2312"/>
          <w:color w:val="auto"/>
          <w:sz w:val="32"/>
          <w:szCs w:val="32"/>
          <w:lang w:eastAsia="zh-CN"/>
        </w:rPr>
        <w:t xml:space="preserve"> </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lang w:eastAsia="zh-CN"/>
        </w:rPr>
        <w:t>使用政府物业资产的单位或个人有下列行为之一的，区财政局按照《中华人民共和国预算法》《财政违法行为处罚处分条例》及《深圳市人民政府部门行政首长财经责任问责暂行办法》等有关法律法规进行处理;情节严重的,报区纪委监委处理；涉嫌犯罪的,按相关程序报司法机关处理：</w:t>
      </w:r>
    </w:p>
    <w:p>
      <w:pPr>
        <w:keepNext w:val="0"/>
        <w:keepLines w:val="0"/>
        <w:pageBreakBefore w:val="0"/>
        <w:widowControl w:val="0"/>
        <w:kinsoku/>
        <w:wordWrap/>
        <w:overflowPunct/>
        <w:topLinePunct w:val="0"/>
        <w:autoSpaceDE/>
        <w:autoSpaceDN/>
        <w:bidi w:val="0"/>
        <w:adjustRightInd/>
        <w:snapToGrid/>
        <w:spacing w:beforeAutospacing="0" w:line="560" w:lineRule="exact"/>
        <w:ind w:firstLine="640" w:firstLineChars="200"/>
        <w:jc w:val="left"/>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（一）擅自将政府物业资产出租、转借其他单位或个人使用的；</w:t>
      </w:r>
    </w:p>
    <w:p>
      <w:pPr>
        <w:keepNext w:val="0"/>
        <w:keepLines w:val="0"/>
        <w:pageBreakBefore w:val="0"/>
        <w:widowControl w:val="0"/>
        <w:kinsoku/>
        <w:wordWrap/>
        <w:overflowPunct/>
        <w:topLinePunct w:val="0"/>
        <w:autoSpaceDE/>
        <w:autoSpaceDN/>
        <w:bidi w:val="0"/>
        <w:adjustRightInd/>
        <w:snapToGrid/>
        <w:spacing w:beforeAutospacing="0" w:line="560" w:lineRule="exact"/>
        <w:ind w:firstLine="640" w:firstLineChars="200"/>
        <w:jc w:val="left"/>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（二）未按规定履行职责，对政府物业资产管理不善，不按规定权限维修，造成政府物业资产严重流失、损失的；</w:t>
      </w:r>
    </w:p>
    <w:p>
      <w:pPr>
        <w:keepNext w:val="0"/>
        <w:keepLines w:val="0"/>
        <w:pageBreakBefore w:val="0"/>
        <w:widowControl w:val="0"/>
        <w:kinsoku/>
        <w:wordWrap/>
        <w:overflowPunct/>
        <w:topLinePunct w:val="0"/>
        <w:autoSpaceDE/>
        <w:autoSpaceDN/>
        <w:bidi w:val="0"/>
        <w:adjustRightInd/>
        <w:snapToGrid/>
        <w:spacing w:beforeAutospacing="0" w:line="560" w:lineRule="exact"/>
        <w:ind w:firstLine="640" w:firstLineChars="200"/>
        <w:jc w:val="left"/>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（三）未按规定程序处置政府物业资产的；</w:t>
      </w:r>
    </w:p>
    <w:p>
      <w:pPr>
        <w:keepNext w:val="0"/>
        <w:keepLines w:val="0"/>
        <w:pageBreakBefore w:val="0"/>
        <w:widowControl w:val="0"/>
        <w:kinsoku/>
        <w:wordWrap/>
        <w:overflowPunct/>
        <w:topLinePunct w:val="0"/>
        <w:autoSpaceDE/>
        <w:autoSpaceDN/>
        <w:bidi w:val="0"/>
        <w:adjustRightInd/>
        <w:snapToGrid/>
        <w:spacing w:beforeAutospacing="0" w:line="560" w:lineRule="exact"/>
        <w:ind w:firstLine="640" w:firstLineChars="200"/>
        <w:jc w:val="left"/>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（四）在全区政府物业资产情况调查中瞒报、漏报的；</w:t>
      </w:r>
    </w:p>
    <w:p>
      <w:pPr>
        <w:keepNext w:val="0"/>
        <w:keepLines w:val="0"/>
        <w:pageBreakBefore w:val="0"/>
        <w:widowControl w:val="0"/>
        <w:kinsoku/>
        <w:wordWrap/>
        <w:overflowPunct/>
        <w:topLinePunct w:val="0"/>
        <w:autoSpaceDE/>
        <w:autoSpaceDN/>
        <w:bidi w:val="0"/>
        <w:adjustRightInd/>
        <w:snapToGrid/>
        <w:spacing w:beforeAutospacing="0" w:line="560" w:lineRule="exact"/>
        <w:ind w:firstLine="640" w:firstLineChars="200"/>
        <w:jc w:val="left"/>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（五）收取的租金收入不及时上缴国库，坐支、截留、挪用或私分租金收入；</w:t>
      </w:r>
    </w:p>
    <w:p>
      <w:pPr>
        <w:keepNext w:val="0"/>
        <w:keepLines w:val="0"/>
        <w:pageBreakBefore w:val="0"/>
        <w:widowControl w:val="0"/>
        <w:kinsoku/>
        <w:wordWrap/>
        <w:overflowPunct/>
        <w:topLinePunct w:val="0"/>
        <w:autoSpaceDE/>
        <w:autoSpaceDN/>
        <w:bidi w:val="0"/>
        <w:adjustRightInd/>
        <w:snapToGrid/>
        <w:spacing w:beforeAutospacing="0" w:line="560" w:lineRule="exact"/>
        <w:ind w:firstLine="640" w:firstLineChars="200"/>
        <w:jc w:val="left"/>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eastAsia="zh-CN"/>
        </w:rPr>
        <w:t>（六）其他违规行为。</w:t>
      </w:r>
    </w:p>
    <w:p>
      <w:pPr>
        <w:keepNext w:val="0"/>
        <w:keepLines w:val="0"/>
        <w:pageBreakBefore w:val="0"/>
        <w:widowControl w:val="0"/>
        <w:kinsoku/>
        <w:wordWrap/>
        <w:overflowPunct/>
        <w:topLinePunct w:val="0"/>
        <w:autoSpaceDE/>
        <w:autoSpaceDN/>
        <w:bidi w:val="0"/>
        <w:adjustRightInd/>
        <w:snapToGrid/>
        <w:spacing w:before="313" w:beforeLines="100" w:beforeAutospacing="0" w:after="313" w:afterLines="100" w:line="560" w:lineRule="exact"/>
        <w:jc w:val="center"/>
        <w:textAlignment w:val="auto"/>
        <w:outlineLvl w:val="9"/>
        <w:rPr>
          <w:rFonts w:hint="eastAsia" w:ascii="黑体" w:hAnsi="黑体" w:eastAsia="黑体"/>
          <w:sz w:val="32"/>
          <w:szCs w:val="32"/>
          <w:lang w:val="en-US" w:eastAsia="zh-CN"/>
        </w:rPr>
      </w:pPr>
      <w:r>
        <w:rPr>
          <w:rFonts w:hint="eastAsia" w:ascii="黑体" w:hAnsi="黑体" w:eastAsia="黑体"/>
          <w:sz w:val="32"/>
          <w:szCs w:val="32"/>
          <w:lang w:val="en-US" w:eastAsia="zh-CN"/>
        </w:rPr>
        <w:t>第五章  附  则</w:t>
      </w:r>
    </w:p>
    <w:p>
      <w:pPr>
        <w:keepNext w:val="0"/>
        <w:keepLines w:val="0"/>
        <w:pageBreakBefore w:val="0"/>
        <w:widowControl/>
        <w:kinsoku/>
        <w:wordWrap/>
        <w:topLinePunct w:val="0"/>
        <w:autoSpaceDE/>
        <w:autoSpaceDN/>
        <w:bidi w:val="0"/>
        <w:adjustRightInd/>
        <w:spacing w:beforeAutospacing="0" w:line="560" w:lineRule="exact"/>
        <w:ind w:firstLine="640" w:firstLineChars="200"/>
        <w:jc w:val="left"/>
        <w:textAlignment w:val="auto"/>
        <w:outlineLvl w:val="9"/>
        <w:rPr>
          <w:rFonts w:hint="eastAsia" w:ascii="仿宋" w:hAnsi="仿宋" w:eastAsia="仿宋" w:cs="宋体"/>
          <w:color w:val="000000"/>
          <w:kern w:val="0"/>
          <w:sz w:val="32"/>
          <w:szCs w:val="32"/>
        </w:rPr>
      </w:pPr>
      <w:r>
        <w:rPr>
          <w:rFonts w:hint="eastAsia" w:ascii="黑体" w:hAnsi="黑体" w:eastAsia="黑体" w:cs="宋体"/>
          <w:color w:val="000000"/>
          <w:kern w:val="0"/>
          <w:sz w:val="32"/>
          <w:szCs w:val="32"/>
        </w:rPr>
        <w:t>第</w:t>
      </w:r>
      <w:r>
        <w:rPr>
          <w:rFonts w:hint="eastAsia" w:ascii="黑体" w:hAnsi="黑体" w:eastAsia="黑体" w:cs="宋体"/>
          <w:color w:val="000000"/>
          <w:kern w:val="0"/>
          <w:sz w:val="32"/>
          <w:szCs w:val="32"/>
          <w:lang w:eastAsia="zh-CN"/>
        </w:rPr>
        <w:t>二十八</w:t>
      </w:r>
      <w:r>
        <w:rPr>
          <w:rFonts w:hint="eastAsia" w:ascii="黑体" w:hAnsi="黑体" w:eastAsia="黑体" w:cs="宋体"/>
          <w:color w:val="000000"/>
          <w:kern w:val="0"/>
          <w:sz w:val="32"/>
          <w:szCs w:val="32"/>
        </w:rPr>
        <w:t>条</w:t>
      </w:r>
      <w:r>
        <w:rPr>
          <w:rFonts w:hint="eastAsia" w:ascii="宋体" w:hAnsi="宋体" w:eastAsia="宋体" w:cs="宋体"/>
          <w:color w:val="000000"/>
          <w:kern w:val="0"/>
          <w:sz w:val="32"/>
          <w:szCs w:val="32"/>
          <w:lang w:val="en-US" w:eastAsia="zh-CN"/>
        </w:rPr>
        <w:t xml:space="preserve">  </w:t>
      </w:r>
      <w:r>
        <w:rPr>
          <w:rFonts w:hint="eastAsia" w:ascii="仿宋_GB2312" w:hAnsi="仿宋_GB2312" w:eastAsia="仿宋_GB2312" w:cs="仿宋_GB2312"/>
          <w:sz w:val="32"/>
          <w:szCs w:val="32"/>
          <w:lang w:eastAsia="zh-CN"/>
        </w:rPr>
        <w:t>若干措施配套操作细则或规定由区财政局另行制定和负责解释。</w:t>
      </w:r>
    </w:p>
    <w:p>
      <w:pPr>
        <w:keepNext w:val="0"/>
        <w:keepLines w:val="0"/>
        <w:pageBreakBefore w:val="0"/>
        <w:widowControl w:val="0"/>
        <w:kinsoku/>
        <w:wordWrap/>
        <w:overflowPunct/>
        <w:topLinePunct w:val="0"/>
        <w:autoSpaceDE/>
        <w:autoSpaceDN/>
        <w:bidi w:val="0"/>
        <w:adjustRightInd/>
        <w:snapToGrid/>
        <w:spacing w:beforeAutospacing="0" w:line="560" w:lineRule="exact"/>
        <w:ind w:firstLine="640" w:firstLineChars="200"/>
        <w:jc w:val="left"/>
        <w:textAlignment w:val="auto"/>
        <w:outlineLvl w:val="9"/>
        <w:rPr>
          <w:rFonts w:hint="eastAsia" w:ascii="黑体" w:hAnsi="宋体" w:eastAsia="黑体" w:cs="宋体"/>
          <w:bCs/>
          <w:kern w:val="0"/>
          <w:sz w:val="32"/>
          <w:szCs w:val="32"/>
        </w:rPr>
      </w:pPr>
      <w:r>
        <w:rPr>
          <w:rFonts w:hint="eastAsia" w:ascii="黑体" w:hAnsi="黑体" w:eastAsia="黑体" w:cs="宋体"/>
          <w:strike w:val="0"/>
          <w:dstrike w:val="0"/>
          <w:color w:val="000000"/>
          <w:kern w:val="0"/>
          <w:sz w:val="32"/>
          <w:szCs w:val="32"/>
          <w:u w:val="none"/>
        </w:rPr>
        <w:t>第</w:t>
      </w:r>
      <w:r>
        <w:rPr>
          <w:rFonts w:hint="eastAsia" w:ascii="黑体" w:hAnsi="黑体" w:eastAsia="黑体" w:cs="宋体"/>
          <w:strike w:val="0"/>
          <w:dstrike w:val="0"/>
          <w:color w:val="000000"/>
          <w:kern w:val="0"/>
          <w:sz w:val="32"/>
          <w:szCs w:val="32"/>
          <w:u w:val="none"/>
          <w:lang w:eastAsia="zh-CN"/>
        </w:rPr>
        <w:t>二十九</w:t>
      </w:r>
      <w:r>
        <w:rPr>
          <w:rFonts w:hint="eastAsia" w:ascii="黑体" w:hAnsi="黑体" w:eastAsia="黑体" w:cs="宋体"/>
          <w:strike w:val="0"/>
          <w:dstrike w:val="0"/>
          <w:color w:val="000000"/>
          <w:kern w:val="0"/>
          <w:sz w:val="32"/>
          <w:szCs w:val="32"/>
          <w:u w:val="none"/>
        </w:rPr>
        <w:t>条</w:t>
      </w:r>
      <w:r>
        <w:rPr>
          <w:rFonts w:hint="eastAsia" w:ascii="仿宋" w:hAnsi="仿宋" w:eastAsia="仿宋" w:cs="宋体"/>
          <w:strike w:val="0"/>
          <w:dstrike w:val="0"/>
          <w:color w:val="000000"/>
          <w:kern w:val="0"/>
          <w:sz w:val="32"/>
          <w:szCs w:val="32"/>
          <w:u w:val="none"/>
        </w:rPr>
        <w:t xml:space="preserve">  </w:t>
      </w:r>
      <w:r>
        <w:rPr>
          <w:rFonts w:hint="eastAsia" w:ascii="仿宋_GB2312" w:hAnsi="仿宋_GB2312" w:eastAsia="仿宋_GB2312" w:cs="仿宋_GB2312"/>
          <w:sz w:val="32"/>
          <w:szCs w:val="32"/>
          <w:lang w:eastAsia="zh-CN"/>
        </w:rPr>
        <w:t>本办法自印发之日起实施,有效期5年。</w:t>
      </w:r>
      <w:r>
        <w:rPr>
          <w:rFonts w:hint="eastAsia" w:ascii="仿宋_GB2312" w:hAnsi="仿宋_GB2312" w:eastAsia="仿宋_GB2312" w:cs="仿宋_GB2312"/>
          <w:sz w:val="32"/>
          <w:szCs w:val="32"/>
        </w:rPr>
        <w:t>《深圳市</w:t>
      </w:r>
      <w:r>
        <w:rPr>
          <w:rFonts w:hint="eastAsia" w:ascii="仿宋_GB2312" w:hAnsi="仿宋_GB2312" w:eastAsia="仿宋_GB2312" w:cs="仿宋_GB2312"/>
          <w:sz w:val="32"/>
          <w:szCs w:val="32"/>
          <w:lang w:eastAsia="zh-CN"/>
        </w:rPr>
        <w:t>龙岗</w:t>
      </w:r>
      <w:r>
        <w:rPr>
          <w:rFonts w:hint="eastAsia" w:ascii="仿宋_GB2312" w:hAnsi="仿宋_GB2312" w:eastAsia="仿宋_GB2312" w:cs="仿宋_GB2312"/>
          <w:sz w:val="32"/>
          <w:szCs w:val="32"/>
        </w:rPr>
        <w:t>区政府物业管理办法》(</w:t>
      </w:r>
      <w:r>
        <w:rPr>
          <w:rFonts w:hint="eastAsia" w:ascii="仿宋_GB2312" w:hAnsi="仿宋_GB2312" w:eastAsia="仿宋_GB2312" w:cs="仿宋_GB2312"/>
          <w:sz w:val="32"/>
          <w:szCs w:val="32"/>
          <w:lang w:eastAsia="zh-CN"/>
        </w:rPr>
        <w:t>深龙</w:t>
      </w:r>
      <w:r>
        <w:rPr>
          <w:rFonts w:hint="eastAsia" w:ascii="仿宋_GB2312" w:hAnsi="仿宋_GB2312" w:eastAsia="仿宋_GB2312" w:cs="仿宋_GB2312"/>
          <w:sz w:val="32"/>
          <w:szCs w:val="32"/>
        </w:rPr>
        <w:t>府〔201</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48</w:t>
      </w:r>
      <w:r>
        <w:rPr>
          <w:rFonts w:hint="eastAsia" w:ascii="仿宋_GB2312" w:hAnsi="仿宋_GB2312" w:eastAsia="仿宋_GB2312" w:cs="仿宋_GB2312"/>
          <w:sz w:val="32"/>
          <w:szCs w:val="32"/>
        </w:rPr>
        <w:t>号)</w:t>
      </w:r>
      <w:r>
        <w:rPr>
          <w:rFonts w:hint="eastAsia" w:ascii="仿宋_GB2312" w:hAnsi="仿宋_GB2312" w:eastAsia="仿宋_GB2312" w:cs="仿宋_GB2312"/>
          <w:sz w:val="32"/>
          <w:szCs w:val="32"/>
          <w:highlight w:val="none"/>
          <w:lang w:eastAsia="zh-CN"/>
        </w:rPr>
        <w:t>及细则</w:t>
      </w:r>
      <w:r>
        <w:rPr>
          <w:rFonts w:hint="eastAsia" w:ascii="仿宋_GB2312" w:hAnsi="仿宋_GB2312" w:eastAsia="仿宋_GB2312" w:cs="仿宋_GB2312"/>
          <w:sz w:val="32"/>
          <w:szCs w:val="32"/>
          <w:lang w:eastAsia="zh-CN"/>
        </w:rPr>
        <w:t>同时废止。</w:t>
      </w:r>
    </w:p>
    <w:p>
      <w:pPr>
        <w:keepNext w:val="0"/>
        <w:keepLines w:val="0"/>
        <w:pageBreakBefore w:val="0"/>
        <w:widowControl w:val="0"/>
        <w:kinsoku/>
        <w:wordWrap/>
        <w:overflowPunct/>
        <w:topLinePunct w:val="0"/>
        <w:autoSpaceDE/>
        <w:autoSpaceDN/>
        <w:bidi w:val="0"/>
        <w:adjustRightInd/>
        <w:snapToGrid/>
        <w:spacing w:line="640" w:lineRule="exact"/>
        <w:textAlignment w:val="auto"/>
      </w:pPr>
    </w:p>
    <w:p>
      <w:pPr>
        <w:keepNext w:val="0"/>
        <w:keepLines w:val="0"/>
        <w:pageBreakBefore w:val="0"/>
        <w:widowControl w:val="0"/>
        <w:kinsoku/>
        <w:wordWrap/>
        <w:overflowPunct/>
        <w:topLinePunct w:val="0"/>
        <w:autoSpaceDE/>
        <w:autoSpaceDN/>
        <w:bidi w:val="0"/>
        <w:adjustRightInd/>
        <w:snapToGrid/>
        <w:spacing w:line="640" w:lineRule="exact"/>
        <w:textAlignment w:val="auto"/>
      </w:pPr>
    </w:p>
    <w:p>
      <w:pPr>
        <w:keepNext w:val="0"/>
        <w:keepLines w:val="0"/>
        <w:pageBreakBefore w:val="0"/>
        <w:widowControl w:val="0"/>
        <w:kinsoku/>
        <w:wordWrap/>
        <w:overflowPunct/>
        <w:topLinePunct w:val="0"/>
        <w:autoSpaceDE/>
        <w:autoSpaceDN/>
        <w:bidi w:val="0"/>
        <w:adjustRightInd/>
        <w:snapToGrid/>
        <w:spacing w:line="640" w:lineRule="exact"/>
        <w:textAlignment w:val="auto"/>
      </w:pPr>
    </w:p>
    <w:p>
      <w:pPr>
        <w:keepNext w:val="0"/>
        <w:keepLines w:val="0"/>
        <w:pageBreakBefore w:val="0"/>
        <w:widowControl w:val="0"/>
        <w:kinsoku/>
        <w:wordWrap/>
        <w:overflowPunct/>
        <w:topLinePunct w:val="0"/>
        <w:autoSpaceDE/>
        <w:autoSpaceDN/>
        <w:bidi w:val="0"/>
        <w:adjustRightInd/>
        <w:snapToGrid/>
        <w:spacing w:line="640" w:lineRule="exact"/>
        <w:textAlignment w:val="auto"/>
      </w:pPr>
    </w:p>
    <w:p>
      <w:pPr>
        <w:keepNext w:val="0"/>
        <w:keepLines w:val="0"/>
        <w:pageBreakBefore w:val="0"/>
        <w:widowControl w:val="0"/>
        <w:kinsoku/>
        <w:wordWrap/>
        <w:overflowPunct/>
        <w:topLinePunct w:val="0"/>
        <w:autoSpaceDE/>
        <w:autoSpaceDN/>
        <w:bidi w:val="0"/>
        <w:adjustRightInd/>
        <w:snapToGrid/>
        <w:spacing w:line="640" w:lineRule="exact"/>
        <w:textAlignment w:val="auto"/>
      </w:pPr>
    </w:p>
    <w:p>
      <w:pPr>
        <w:keepNext w:val="0"/>
        <w:keepLines w:val="0"/>
        <w:pageBreakBefore w:val="0"/>
        <w:widowControl w:val="0"/>
        <w:kinsoku/>
        <w:wordWrap/>
        <w:overflowPunct/>
        <w:topLinePunct w:val="0"/>
        <w:autoSpaceDE/>
        <w:autoSpaceDN/>
        <w:bidi w:val="0"/>
        <w:adjustRightInd/>
        <w:snapToGrid/>
        <w:spacing w:line="640" w:lineRule="exact"/>
        <w:textAlignment w:val="auto"/>
      </w:pPr>
    </w:p>
    <w:p>
      <w:pPr>
        <w:keepNext w:val="0"/>
        <w:keepLines w:val="0"/>
        <w:pageBreakBefore w:val="0"/>
        <w:widowControl w:val="0"/>
        <w:kinsoku/>
        <w:wordWrap/>
        <w:overflowPunct/>
        <w:topLinePunct w:val="0"/>
        <w:autoSpaceDE/>
        <w:autoSpaceDN/>
        <w:bidi w:val="0"/>
        <w:adjustRightInd/>
        <w:snapToGrid/>
        <w:spacing w:line="640" w:lineRule="exact"/>
        <w:textAlignment w:val="auto"/>
      </w:pPr>
    </w:p>
    <w:p>
      <w:pPr>
        <w:keepNext w:val="0"/>
        <w:keepLines w:val="0"/>
        <w:pageBreakBefore w:val="0"/>
        <w:widowControl w:val="0"/>
        <w:kinsoku/>
        <w:wordWrap/>
        <w:overflowPunct/>
        <w:topLinePunct w:val="0"/>
        <w:autoSpaceDE/>
        <w:autoSpaceDN/>
        <w:bidi w:val="0"/>
        <w:adjustRightInd/>
        <w:snapToGrid/>
        <w:spacing w:line="640" w:lineRule="exact"/>
        <w:textAlignment w:val="auto"/>
      </w:pPr>
    </w:p>
    <w:p>
      <w:pPr>
        <w:keepNext w:val="0"/>
        <w:keepLines w:val="0"/>
        <w:pageBreakBefore w:val="0"/>
        <w:widowControl w:val="0"/>
        <w:kinsoku/>
        <w:wordWrap/>
        <w:overflowPunct/>
        <w:topLinePunct w:val="0"/>
        <w:autoSpaceDE/>
        <w:autoSpaceDN/>
        <w:bidi w:val="0"/>
        <w:adjustRightInd/>
        <w:snapToGrid/>
        <w:spacing w:line="640" w:lineRule="exact"/>
        <w:textAlignment w:val="auto"/>
      </w:pPr>
    </w:p>
    <w:p>
      <w:pPr>
        <w:keepNext w:val="0"/>
        <w:keepLines w:val="0"/>
        <w:pageBreakBefore w:val="0"/>
        <w:widowControl w:val="0"/>
        <w:kinsoku/>
        <w:wordWrap/>
        <w:overflowPunct/>
        <w:topLinePunct w:val="0"/>
        <w:autoSpaceDE/>
        <w:autoSpaceDN/>
        <w:bidi w:val="0"/>
        <w:adjustRightInd/>
        <w:snapToGrid/>
        <w:spacing w:line="640" w:lineRule="exact"/>
        <w:textAlignment w:val="auto"/>
      </w:pPr>
    </w:p>
    <w:p>
      <w:pPr>
        <w:keepNext w:val="0"/>
        <w:keepLines w:val="0"/>
        <w:pageBreakBefore w:val="0"/>
        <w:widowControl w:val="0"/>
        <w:kinsoku/>
        <w:wordWrap/>
        <w:overflowPunct/>
        <w:topLinePunct w:val="0"/>
        <w:autoSpaceDE/>
        <w:autoSpaceDN/>
        <w:bidi w:val="0"/>
        <w:adjustRightInd/>
        <w:snapToGrid/>
        <w:spacing w:line="640" w:lineRule="exact"/>
        <w:textAlignment w:val="auto"/>
      </w:pPr>
    </w:p>
    <w:p>
      <w:pPr>
        <w:keepNext w:val="0"/>
        <w:keepLines w:val="0"/>
        <w:pageBreakBefore w:val="0"/>
        <w:widowControl w:val="0"/>
        <w:kinsoku/>
        <w:wordWrap/>
        <w:overflowPunct/>
        <w:topLinePunct w:val="0"/>
        <w:autoSpaceDE/>
        <w:autoSpaceDN/>
        <w:bidi w:val="0"/>
        <w:adjustRightInd/>
        <w:snapToGrid/>
        <w:spacing w:line="640" w:lineRule="exact"/>
        <w:textAlignment w:val="auto"/>
      </w:pPr>
    </w:p>
    <w:p>
      <w:pPr>
        <w:keepNext w:val="0"/>
        <w:keepLines w:val="0"/>
        <w:pageBreakBefore w:val="0"/>
        <w:widowControl w:val="0"/>
        <w:kinsoku/>
        <w:wordWrap/>
        <w:overflowPunct/>
        <w:topLinePunct w:val="0"/>
        <w:autoSpaceDE/>
        <w:autoSpaceDN/>
        <w:bidi w:val="0"/>
        <w:adjustRightInd/>
        <w:snapToGrid/>
        <w:spacing w:line="640" w:lineRule="exact"/>
        <w:textAlignment w:val="auto"/>
      </w:pPr>
    </w:p>
    <w:p>
      <w:pPr>
        <w:keepNext w:val="0"/>
        <w:keepLines w:val="0"/>
        <w:pageBreakBefore w:val="0"/>
        <w:widowControl w:val="0"/>
        <w:kinsoku/>
        <w:wordWrap/>
        <w:overflowPunct/>
        <w:topLinePunct w:val="0"/>
        <w:autoSpaceDE/>
        <w:autoSpaceDN/>
        <w:bidi w:val="0"/>
        <w:adjustRightInd/>
        <w:snapToGrid/>
        <w:spacing w:line="640" w:lineRule="exact"/>
        <w:textAlignment w:val="auto"/>
      </w:pPr>
    </w:p>
    <w:p>
      <w:pPr>
        <w:keepNext w:val="0"/>
        <w:keepLines w:val="0"/>
        <w:pageBreakBefore w:val="0"/>
        <w:widowControl w:val="0"/>
        <w:kinsoku/>
        <w:wordWrap/>
        <w:overflowPunct/>
        <w:topLinePunct w:val="0"/>
        <w:autoSpaceDE/>
        <w:autoSpaceDN/>
        <w:bidi w:val="0"/>
        <w:adjustRightInd/>
        <w:snapToGrid/>
        <w:spacing w:line="640" w:lineRule="exact"/>
        <w:textAlignment w:val="auto"/>
      </w:pPr>
    </w:p>
    <w:p>
      <w:pPr>
        <w:keepNext w:val="0"/>
        <w:keepLines w:val="0"/>
        <w:pageBreakBefore w:val="0"/>
        <w:widowControl w:val="0"/>
        <w:kinsoku/>
        <w:wordWrap/>
        <w:overflowPunct/>
        <w:topLinePunct w:val="0"/>
        <w:autoSpaceDE/>
        <w:autoSpaceDN/>
        <w:bidi w:val="0"/>
        <w:adjustRightInd/>
        <w:snapToGrid/>
        <w:spacing w:line="640" w:lineRule="exact"/>
        <w:textAlignment w:val="auto"/>
      </w:pPr>
    </w:p>
    <w:p>
      <w:pPr>
        <w:keepNext w:val="0"/>
        <w:keepLines w:val="0"/>
        <w:pageBreakBefore w:val="0"/>
        <w:widowControl w:val="0"/>
        <w:kinsoku/>
        <w:wordWrap/>
        <w:overflowPunct/>
        <w:topLinePunct w:val="0"/>
        <w:autoSpaceDE/>
        <w:autoSpaceDN/>
        <w:bidi w:val="0"/>
        <w:adjustRightInd/>
        <w:snapToGrid/>
        <w:spacing w:line="640" w:lineRule="exact"/>
        <w:textAlignment w:val="auto"/>
      </w:pPr>
    </w:p>
    <w:p>
      <w:pPr>
        <w:keepNext w:val="0"/>
        <w:keepLines w:val="0"/>
        <w:pageBreakBefore w:val="0"/>
        <w:widowControl w:val="0"/>
        <w:kinsoku/>
        <w:wordWrap/>
        <w:overflowPunct/>
        <w:topLinePunct w:val="0"/>
        <w:autoSpaceDE/>
        <w:autoSpaceDN/>
        <w:bidi w:val="0"/>
        <w:adjustRightInd/>
        <w:snapToGrid/>
        <w:spacing w:line="640" w:lineRule="exact"/>
        <w:textAlignment w:val="auto"/>
      </w:pPr>
    </w:p>
    <w:p>
      <w:bookmarkStart w:id="0" w:name="_GoBack"/>
      <w:bookmarkEnd w:id="0"/>
    </w:p>
    <w:sectPr>
      <w:footerReference r:id="rId3" w:type="default"/>
      <w:pgSz w:w="11906" w:h="16838"/>
      <w:pgMar w:top="1440" w:right="1587" w:bottom="1440" w:left="1587" w:header="851" w:footer="992" w:gutter="0"/>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长城小标宋体">
    <w:altName w:val="宋体"/>
    <w:panose1 w:val="02010609010101010101"/>
    <w:charset w:val="86"/>
    <w:family w:val="modern"/>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华文仿宋">
    <w:altName w:val="仿宋"/>
    <w:panose1 w:val="02010600040101010101"/>
    <w:charset w:val="86"/>
    <w:family w:val="auto"/>
    <w:pitch w:val="default"/>
    <w:sig w:usb0="00000000" w:usb1="00000000" w:usb2="00000000" w:usb3="00000000" w:csb0="0004009F" w:csb1="DFD7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C626BAE"/>
    <w:rsid w:val="3C64468D"/>
    <w:rsid w:val="57790E3B"/>
    <w:rsid w:val="6420320E"/>
    <w:rsid w:val="72052E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5">
    <w:name w:val="Hyperlink"/>
    <w:basedOn w:val="4"/>
    <w:unhideWhenUsed/>
    <w:qFormat/>
    <w:uiPriority w:val="99"/>
    <w:rPr>
      <w:color w:val="333333"/>
      <w:u w:val="none"/>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8">
    <w:name w:val="fontstyle01"/>
    <w:basedOn w:val="4"/>
    <w:qFormat/>
    <w:uiPriority w:val="0"/>
    <w:rPr>
      <w:rFonts w:hint="eastAsia" w:ascii="仿宋_GB2312" w:eastAsia="仿宋_GB2312"/>
      <w:color w:val="000000"/>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2020-08-06T07:55:00Z</dcterms:created>
  <dc:creator>Administrator</dc:creator>
  <cp:lastModifiedBy>李强123</cp:lastModifiedBy>
  <dcterms:modified xsi:type="dcterms:W3CDTF">2020-08-10T03:44:22Z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